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3965"/>
        <w:gridCol w:w="817"/>
        <w:gridCol w:w="1911"/>
        <w:gridCol w:w="1237"/>
        <w:gridCol w:w="3966"/>
      </w:tblGrid>
      <w:tr w:rsidR="00F948A7" w14:paraId="40434E43" w14:textId="77777777" w:rsidTr="00F948A7">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hideMark/>
          </w:tcPr>
          <w:p w14:paraId="34C70F41" w14:textId="77777777" w:rsidR="00F948A7" w:rsidRDefault="00F948A7">
            <w:pPr>
              <w:spacing w:before="120" w:after="120"/>
              <w:rPr>
                <w:rFonts w:ascii="Arial" w:hAnsi="Arial" w:cs="Arial"/>
                <w:b/>
                <w:color w:val="FFFFFF" w:themeColor="background1"/>
              </w:rPr>
            </w:pPr>
            <w:bookmarkStart w:id="0" w:name="_GoBack"/>
            <w:bookmarkEnd w:id="0"/>
            <w:r>
              <w:rPr>
                <w:rFonts w:ascii="Arial" w:hAnsi="Arial" w:cs="Arial"/>
                <w:b/>
                <w:color w:val="FFFFFF" w:themeColor="background1"/>
              </w:rPr>
              <w:t>School Name</w:t>
            </w:r>
            <w:r>
              <w:rPr>
                <w:rFonts w:ascii="Arial" w:hAnsi="Arial" w:cs="Arial"/>
                <w:color w:val="FFFFFF" w:themeColor="background1"/>
              </w:rPr>
              <w:t>:</w:t>
            </w:r>
            <w:r>
              <w:rPr>
                <w:rFonts w:ascii="Arial" w:hAnsi="Arial" w:cs="Arial"/>
                <w:b/>
                <w:color w:val="FFFFFF" w:themeColor="background1"/>
              </w:rPr>
              <w:t xml:space="preserve"> </w:t>
            </w:r>
          </w:p>
        </w:tc>
        <w:tc>
          <w:tcPr>
            <w:tcW w:w="4782" w:type="dxa"/>
            <w:gridSpan w:val="2"/>
            <w:tcBorders>
              <w:top w:val="single" w:sz="4" w:space="0" w:color="auto"/>
              <w:left w:val="nil"/>
              <w:bottom w:val="single" w:sz="4" w:space="0" w:color="auto"/>
              <w:right w:val="single" w:sz="8" w:space="0" w:color="auto"/>
            </w:tcBorders>
            <w:vAlign w:val="center"/>
            <w:hideMark/>
          </w:tcPr>
          <w:p w14:paraId="53A10FC5" w14:textId="77777777" w:rsidR="00F948A7" w:rsidRDefault="00F948A7">
            <w:pPr>
              <w:spacing w:before="120" w:after="120"/>
              <w:rPr>
                <w:rFonts w:ascii="Arial" w:hAnsi="Arial" w:cs="Arial"/>
              </w:rPr>
            </w:pPr>
            <w:r>
              <w:rPr>
                <w:rFonts w:ascii="Arial" w:hAnsi="Arial" w:cs="Arial"/>
              </w:rPr>
              <w:t>Lyall Bay</w:t>
            </w:r>
          </w:p>
        </w:tc>
        <w:tc>
          <w:tcPr>
            <w:tcW w:w="1911" w:type="dxa"/>
            <w:tcBorders>
              <w:top w:val="single" w:sz="4" w:space="0" w:color="auto"/>
              <w:left w:val="single" w:sz="8" w:space="0" w:color="auto"/>
              <w:bottom w:val="single" w:sz="4" w:space="0" w:color="auto"/>
              <w:right w:val="nil"/>
            </w:tcBorders>
            <w:shd w:val="clear" w:color="auto" w:fill="2A6EBB"/>
            <w:vAlign w:val="center"/>
            <w:hideMark/>
          </w:tcPr>
          <w:p w14:paraId="64E6ECA1" w14:textId="77777777" w:rsidR="00F948A7" w:rsidRDefault="00F948A7">
            <w:pPr>
              <w:spacing w:before="120" w:after="120"/>
              <w:ind w:right="-627"/>
              <w:rPr>
                <w:rFonts w:ascii="Arial" w:hAnsi="Arial" w:cs="Arial"/>
                <w:b/>
                <w:color w:val="FFFFFF" w:themeColor="background1"/>
              </w:rPr>
            </w:pPr>
            <w:r>
              <w:rPr>
                <w:rFonts w:ascii="Arial" w:hAnsi="Arial" w:cs="Arial"/>
                <w:b/>
                <w:color w:val="FFFFFF" w:themeColor="background1"/>
              </w:rPr>
              <w:t>School Number</w:t>
            </w:r>
            <w:r>
              <w:rPr>
                <w:rFonts w:ascii="Arial" w:hAnsi="Arial" w:cs="Arial"/>
                <w:color w:val="FFFFFF" w:themeColor="background1"/>
              </w:rPr>
              <w:t>:</w:t>
            </w:r>
            <w:r>
              <w:rPr>
                <w:rFonts w:ascii="Arial" w:hAnsi="Arial" w:cs="Arial"/>
                <w:b/>
                <w:color w:val="FFFFFF" w:themeColor="background1"/>
              </w:rPr>
              <w:t xml:space="preserve"> </w:t>
            </w:r>
          </w:p>
        </w:tc>
        <w:tc>
          <w:tcPr>
            <w:tcW w:w="5203" w:type="dxa"/>
            <w:gridSpan w:val="2"/>
            <w:tcBorders>
              <w:top w:val="single" w:sz="4" w:space="0" w:color="auto"/>
              <w:left w:val="nil"/>
              <w:bottom w:val="single" w:sz="4" w:space="0" w:color="auto"/>
              <w:right w:val="single" w:sz="4" w:space="0" w:color="auto"/>
            </w:tcBorders>
            <w:vAlign w:val="center"/>
            <w:hideMark/>
          </w:tcPr>
          <w:p w14:paraId="0A10C431" w14:textId="77777777" w:rsidR="00F948A7" w:rsidRDefault="00F948A7">
            <w:pPr>
              <w:spacing w:before="120" w:after="120"/>
              <w:ind w:right="-627"/>
              <w:rPr>
                <w:rFonts w:ascii="Arial" w:hAnsi="Arial" w:cs="Arial"/>
              </w:rPr>
            </w:pPr>
            <w:r>
              <w:rPr>
                <w:rFonts w:ascii="Arial" w:hAnsi="Arial" w:cs="Arial"/>
              </w:rPr>
              <w:t>2892</w:t>
            </w:r>
          </w:p>
        </w:tc>
      </w:tr>
      <w:tr w:rsidR="00F948A7" w14:paraId="305460C1" w14:textId="77777777" w:rsidTr="00F948A7">
        <w:trPr>
          <w:trHeight w:val="232"/>
        </w:trPr>
        <w:tc>
          <w:tcPr>
            <w:tcW w:w="14590" w:type="dxa"/>
            <w:gridSpan w:val="6"/>
            <w:tcBorders>
              <w:top w:val="single" w:sz="4" w:space="0" w:color="auto"/>
              <w:left w:val="nil"/>
              <w:bottom w:val="single" w:sz="4" w:space="0" w:color="auto"/>
              <w:right w:val="nil"/>
            </w:tcBorders>
          </w:tcPr>
          <w:p w14:paraId="711E3E99" w14:textId="77777777" w:rsidR="00F948A7" w:rsidRDefault="00F948A7">
            <w:pPr>
              <w:rPr>
                <w:rFonts w:ascii="Arial" w:hAnsi="Arial" w:cs="Arial"/>
                <w:b/>
                <w:color w:val="262626"/>
                <w:sz w:val="20"/>
                <w:szCs w:val="20"/>
              </w:rPr>
            </w:pPr>
          </w:p>
        </w:tc>
      </w:tr>
      <w:tr w:rsidR="00F948A7" w14:paraId="7F62428C" w14:textId="77777777" w:rsidTr="00F948A7">
        <w:trPr>
          <w:trHeight w:val="520"/>
        </w:trPr>
        <w:tc>
          <w:tcPr>
            <w:tcW w:w="2694" w:type="dxa"/>
            <w:tcBorders>
              <w:top w:val="single" w:sz="4" w:space="0" w:color="auto"/>
              <w:left w:val="single" w:sz="4" w:space="0" w:color="auto"/>
              <w:bottom w:val="single" w:sz="4" w:space="0" w:color="auto"/>
              <w:right w:val="nil"/>
            </w:tcBorders>
            <w:shd w:val="clear" w:color="auto" w:fill="2A6EBB"/>
          </w:tcPr>
          <w:p w14:paraId="45825CEA" w14:textId="3237A0F1" w:rsidR="00F948A7" w:rsidRPr="00F948A7" w:rsidRDefault="00F948A7">
            <w:pPr>
              <w:rPr>
                <w:rFonts w:ascii="Arial" w:hAnsi="Arial" w:cs="Arial"/>
                <w:b/>
                <w:color w:val="FFFFFF" w:themeColor="background1"/>
              </w:rPr>
            </w:pPr>
            <w:r>
              <w:rPr>
                <w:rFonts w:ascii="Arial" w:hAnsi="Arial" w:cs="Arial"/>
                <w:b/>
                <w:color w:val="FFFFFF" w:themeColor="background1"/>
              </w:rPr>
              <w:t>Strategic Aim</w:t>
            </w:r>
            <w:r>
              <w:rPr>
                <w:rFonts w:ascii="Arial" w:hAnsi="Arial" w:cs="Arial"/>
                <w:color w:val="FFFFFF" w:themeColor="background1"/>
              </w:rPr>
              <w:t>:</w:t>
            </w:r>
          </w:p>
        </w:tc>
        <w:tc>
          <w:tcPr>
            <w:tcW w:w="11896" w:type="dxa"/>
            <w:gridSpan w:val="5"/>
            <w:tcBorders>
              <w:top w:val="single" w:sz="4" w:space="0" w:color="auto"/>
              <w:left w:val="nil"/>
              <w:bottom w:val="single" w:sz="4" w:space="0" w:color="auto"/>
              <w:right w:val="single" w:sz="4" w:space="0" w:color="auto"/>
            </w:tcBorders>
          </w:tcPr>
          <w:p w14:paraId="0D5B3739" w14:textId="0851D320" w:rsidR="00F948A7" w:rsidRDefault="00F948A7">
            <w:pPr>
              <w:rPr>
                <w:rFonts w:ascii="Arial" w:hAnsi="Arial" w:cs="Arial"/>
              </w:rPr>
            </w:pPr>
            <w:r>
              <w:rPr>
                <w:rFonts w:ascii="Arial" w:eastAsia="Arial" w:hAnsi="Arial" w:cs="Arial"/>
                <w:color w:val="000000" w:themeColor="text1"/>
                <w:sz w:val="20"/>
                <w:lang w:val="en-US"/>
              </w:rPr>
              <w:t>All students will develop learning skills that will enable them to be successful in their lives, now and in the future</w:t>
            </w:r>
          </w:p>
        </w:tc>
      </w:tr>
      <w:tr w:rsidR="00F948A7" w14:paraId="34456139" w14:textId="77777777" w:rsidTr="00F948A7">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779FE194" w14:textId="77777777" w:rsidR="00F948A7" w:rsidRDefault="00F948A7">
            <w:pPr>
              <w:rPr>
                <w:rFonts w:ascii="Arial" w:hAnsi="Arial" w:cs="Arial"/>
                <w:b/>
                <w:color w:val="FFFFFF" w:themeColor="background1"/>
              </w:rPr>
            </w:pPr>
            <w:r>
              <w:rPr>
                <w:rFonts w:ascii="Arial" w:hAnsi="Arial" w:cs="Arial"/>
                <w:b/>
                <w:color w:val="FFFFFF" w:themeColor="background1"/>
              </w:rPr>
              <w:t>Annual Aim</w:t>
            </w:r>
            <w:r>
              <w:rPr>
                <w:rFonts w:ascii="Arial" w:hAnsi="Arial" w:cs="Arial"/>
                <w:color w:val="FFFFFF" w:themeColor="background1"/>
              </w:rPr>
              <w:t>:</w:t>
            </w:r>
            <w:r>
              <w:rPr>
                <w:rFonts w:ascii="Arial" w:hAnsi="Arial" w:cs="Arial"/>
                <w:b/>
                <w:color w:val="FFFFFF" w:themeColor="background1"/>
              </w:rPr>
              <w:t xml:space="preserve"> </w:t>
            </w:r>
          </w:p>
          <w:p w14:paraId="4B9DDA2F" w14:textId="77777777" w:rsidR="00F948A7" w:rsidRDefault="00F948A7">
            <w:pPr>
              <w:rPr>
                <w:rFonts w:ascii="Arial" w:hAnsi="Arial" w:cs="Arial"/>
                <w:b/>
                <w:color w:val="262626"/>
                <w:sz w:val="20"/>
                <w:szCs w:val="20"/>
              </w:rPr>
            </w:pPr>
          </w:p>
          <w:p w14:paraId="01C81AD0" w14:textId="77777777" w:rsidR="00F948A7" w:rsidRDefault="00F948A7">
            <w:pPr>
              <w:ind w:left="-25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hideMark/>
          </w:tcPr>
          <w:p w14:paraId="163EC317" w14:textId="1161B45A" w:rsidR="0083324E"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Effective planning, coordination and evaluation of the school's curriculum and teaching are in place</w:t>
            </w:r>
            <w:r>
              <w:rPr>
                <w:rFonts w:ascii="Arial" w:eastAsia="Arial" w:hAnsi="Arial" w:cs="Arial"/>
                <w:color w:val="000000" w:themeColor="text1"/>
                <w:sz w:val="20"/>
                <w:lang w:val="en-US"/>
              </w:rPr>
              <w:br/>
              <w:t xml:space="preserve">- </w:t>
            </w:r>
            <w:r w:rsidR="0083324E">
              <w:rPr>
                <w:rFonts w:ascii="Arial" w:eastAsia="Arial" w:hAnsi="Arial" w:cs="Arial"/>
                <w:color w:val="000000" w:themeColor="text1"/>
                <w:sz w:val="20"/>
                <w:lang w:val="en-US"/>
              </w:rPr>
              <w:t>Collaborative</w:t>
            </w:r>
            <w:r w:rsidR="00914F1B">
              <w:rPr>
                <w:rFonts w:ascii="Arial" w:eastAsia="Arial" w:hAnsi="Arial" w:cs="Arial"/>
                <w:color w:val="000000" w:themeColor="text1"/>
                <w:sz w:val="20"/>
                <w:lang w:val="en-US"/>
              </w:rPr>
              <w:t xml:space="preserve"> planning and teaching </w:t>
            </w:r>
            <w:r w:rsidR="0083324E">
              <w:rPr>
                <w:rFonts w:ascii="Arial" w:eastAsia="Arial" w:hAnsi="Arial" w:cs="Arial"/>
                <w:color w:val="000000" w:themeColor="text1"/>
                <w:sz w:val="20"/>
                <w:lang w:val="en-US"/>
              </w:rPr>
              <w:t xml:space="preserve">in Maths and </w:t>
            </w:r>
            <w:r w:rsidR="00DD072B">
              <w:rPr>
                <w:rFonts w:ascii="Arial" w:eastAsia="Arial" w:hAnsi="Arial" w:cs="Arial"/>
                <w:color w:val="000000" w:themeColor="text1"/>
                <w:sz w:val="20"/>
                <w:lang w:val="en-US"/>
              </w:rPr>
              <w:t>Literacy</w:t>
            </w:r>
            <w:r w:rsidR="0083324E">
              <w:rPr>
                <w:rFonts w:ascii="Arial" w:eastAsia="Arial" w:hAnsi="Arial" w:cs="Arial"/>
                <w:color w:val="000000" w:themeColor="text1"/>
                <w:sz w:val="20"/>
                <w:lang w:val="en-US"/>
              </w:rPr>
              <w:t xml:space="preserve"> to support all learners</w:t>
            </w:r>
          </w:p>
          <w:p w14:paraId="4AAA976A" w14:textId="6A25C48C" w:rsidR="0083324E" w:rsidRDefault="0083324E">
            <w:pPr>
              <w:rPr>
                <w:rFonts w:ascii="Arial" w:eastAsia="Arial" w:hAnsi="Arial" w:cs="Arial"/>
                <w:color w:val="000000" w:themeColor="text1"/>
                <w:sz w:val="20"/>
                <w:lang w:val="en-US"/>
              </w:rPr>
            </w:pPr>
            <w:r>
              <w:rPr>
                <w:rFonts w:ascii="Arial" w:eastAsia="Arial" w:hAnsi="Arial" w:cs="Arial"/>
                <w:color w:val="000000" w:themeColor="text1"/>
                <w:sz w:val="20"/>
                <w:lang w:val="en-US"/>
              </w:rPr>
              <w:t>Innovative teaching and learning</w:t>
            </w:r>
            <w:r w:rsidR="003C7F64">
              <w:rPr>
                <w:rFonts w:ascii="Arial" w:eastAsia="Arial" w:hAnsi="Arial" w:cs="Arial"/>
                <w:color w:val="000000" w:themeColor="text1"/>
                <w:sz w:val="20"/>
                <w:lang w:val="en-US"/>
              </w:rPr>
              <w:t>; student agency developed in writing</w:t>
            </w:r>
          </w:p>
          <w:p w14:paraId="6949A550" w14:textId="77777777" w:rsidR="0083324E" w:rsidRDefault="0083324E" w:rsidP="0083324E">
            <w:pPr>
              <w:rPr>
                <w:rFonts w:ascii="Arial" w:eastAsia="Arial" w:hAnsi="Arial" w:cs="Arial"/>
                <w:color w:val="000000" w:themeColor="text1"/>
                <w:sz w:val="20"/>
                <w:lang w:val="en-US"/>
              </w:rPr>
            </w:pPr>
          </w:p>
          <w:p w14:paraId="05BCCEEC" w14:textId="7AD4AB00" w:rsidR="00F948A7" w:rsidRPr="0083324E" w:rsidRDefault="00F948A7" w:rsidP="0083324E">
            <w:pPr>
              <w:rPr>
                <w:rFonts w:ascii="Arial" w:eastAsia="Arial" w:hAnsi="Arial" w:cs="Arial"/>
                <w:color w:val="000000" w:themeColor="text1"/>
                <w:sz w:val="20"/>
                <w:szCs w:val="24"/>
                <w:lang w:val="en-US"/>
              </w:rPr>
            </w:pPr>
            <w:r w:rsidRPr="0083324E">
              <w:rPr>
                <w:rFonts w:ascii="Arial" w:eastAsia="Arial" w:hAnsi="Arial" w:cs="Arial"/>
                <w:color w:val="000000" w:themeColor="text1"/>
                <w:sz w:val="20"/>
                <w:lang w:val="en-US"/>
              </w:rPr>
              <w:t>Reciprocal learning cent</w:t>
            </w:r>
            <w:r w:rsidR="006D0547">
              <w:rPr>
                <w:rFonts w:ascii="Arial" w:eastAsia="Arial" w:hAnsi="Arial" w:cs="Arial"/>
                <w:color w:val="000000" w:themeColor="text1"/>
                <w:sz w:val="20"/>
                <w:lang w:val="en-US"/>
              </w:rPr>
              <w:t>e</w:t>
            </w:r>
            <w:r w:rsidRPr="0083324E">
              <w:rPr>
                <w:rFonts w:ascii="Arial" w:eastAsia="Arial" w:hAnsi="Arial" w:cs="Arial"/>
                <w:color w:val="000000" w:themeColor="text1"/>
                <w:sz w:val="20"/>
                <w:lang w:val="en-US"/>
              </w:rPr>
              <w:t xml:space="preserve">red relationships are supported through appropriate communication </w:t>
            </w:r>
            <w:r w:rsidRPr="0083324E">
              <w:rPr>
                <w:rFonts w:ascii="Arial" w:eastAsia="Arial" w:hAnsi="Arial" w:cs="Arial"/>
                <w:color w:val="000000" w:themeColor="text1"/>
                <w:sz w:val="20"/>
                <w:lang w:val="en-US"/>
              </w:rPr>
              <w:br/>
              <w:t>-Students, parents, families, whānau and teachers work together to identify student strengths, learning needs, set goals and plan responsive learning strategies and activities.</w:t>
            </w:r>
            <w:r w:rsidRPr="0083324E">
              <w:rPr>
                <w:rFonts w:ascii="Arial" w:eastAsia="Arial" w:hAnsi="Arial" w:cs="Arial"/>
                <w:color w:val="000000" w:themeColor="text1"/>
                <w:sz w:val="20"/>
                <w:lang w:val="en-US"/>
              </w:rPr>
              <w:br/>
            </w:r>
            <w:r w:rsidRPr="0083324E">
              <w:rPr>
                <w:rFonts w:ascii="Arial" w:eastAsia="Arial" w:hAnsi="Arial" w:cs="Arial"/>
                <w:color w:val="000000" w:themeColor="text1"/>
                <w:sz w:val="20"/>
                <w:lang w:val="en-US"/>
              </w:rPr>
              <w:br/>
              <w:t>Effective and culturally responsive pedagogy supports and promotes student learning</w:t>
            </w:r>
            <w:r w:rsidRPr="0083324E">
              <w:rPr>
                <w:rFonts w:ascii="Arial" w:eastAsia="Arial" w:hAnsi="Arial" w:cs="Arial"/>
                <w:color w:val="000000" w:themeColor="text1"/>
                <w:sz w:val="20"/>
                <w:lang w:val="en-US"/>
              </w:rPr>
              <w:br/>
              <w:t xml:space="preserve">- Engage in professional learning to further develop effective practices and pedagogies in </w:t>
            </w:r>
            <w:r w:rsidR="007B23C4" w:rsidRPr="0083324E">
              <w:rPr>
                <w:rFonts w:ascii="Arial" w:eastAsia="Arial" w:hAnsi="Arial" w:cs="Arial"/>
                <w:color w:val="000000" w:themeColor="text1"/>
                <w:sz w:val="20"/>
                <w:lang w:val="en-US"/>
              </w:rPr>
              <w:t>writing</w:t>
            </w:r>
            <w:r w:rsidR="00A6522D">
              <w:rPr>
                <w:rFonts w:ascii="Arial" w:eastAsia="Arial" w:hAnsi="Arial" w:cs="Arial"/>
                <w:color w:val="000000" w:themeColor="text1"/>
                <w:sz w:val="20"/>
                <w:lang w:val="en-US"/>
              </w:rPr>
              <w:t xml:space="preserve"> that are reflected in literacy</w:t>
            </w:r>
          </w:p>
          <w:p w14:paraId="375ADFB8" w14:textId="77777777" w:rsidR="00F948A7" w:rsidRDefault="00F948A7">
            <w:pPr>
              <w:rPr>
                <w:rFonts w:ascii="Arial" w:eastAsia="MS Mincho" w:hAnsi="Arial" w:cs="Arial"/>
                <w:color w:val="262626"/>
                <w:lang w:val="en-AU"/>
              </w:rPr>
            </w:pPr>
            <w:r>
              <w:rPr>
                <w:rFonts w:ascii="Arial" w:eastAsia="Arial" w:hAnsi="Arial" w:cs="Arial"/>
                <w:color w:val="000000" w:themeColor="text1"/>
                <w:sz w:val="20"/>
                <w:lang w:val="en-US"/>
              </w:rPr>
              <w:br/>
              <w:t>Effective assessment for learning develops students’ assessment and learning to learn capabilities.</w:t>
            </w:r>
          </w:p>
        </w:tc>
      </w:tr>
      <w:tr w:rsidR="00F948A7" w14:paraId="58CAD979" w14:textId="77777777" w:rsidTr="00F948A7">
        <w:trPr>
          <w:trHeight w:val="977"/>
        </w:trPr>
        <w:tc>
          <w:tcPr>
            <w:tcW w:w="2694" w:type="dxa"/>
            <w:tcBorders>
              <w:top w:val="single" w:sz="4" w:space="0" w:color="auto"/>
              <w:left w:val="single" w:sz="4" w:space="0" w:color="auto"/>
              <w:bottom w:val="single" w:sz="4" w:space="0" w:color="auto"/>
              <w:right w:val="nil"/>
            </w:tcBorders>
            <w:shd w:val="clear" w:color="auto" w:fill="2A6EBB"/>
          </w:tcPr>
          <w:p w14:paraId="5F7DAAE2" w14:textId="3CFF9701" w:rsidR="00F948A7" w:rsidRPr="00F948A7" w:rsidRDefault="00F948A7" w:rsidP="00F948A7">
            <w:pPr>
              <w:rPr>
                <w:rFonts w:ascii="Arial" w:hAnsi="Arial" w:cs="Arial"/>
                <w:b/>
                <w:color w:val="FFFFFF" w:themeColor="background1"/>
              </w:rPr>
            </w:pPr>
            <w:r>
              <w:rPr>
                <w:rFonts w:ascii="Arial" w:hAnsi="Arial" w:cs="Arial"/>
                <w:b/>
                <w:color w:val="FFFFFF" w:themeColor="background1"/>
              </w:rPr>
              <w:t>Target</w:t>
            </w:r>
            <w:r>
              <w:rPr>
                <w:rFonts w:ascii="Arial" w:hAnsi="Arial" w:cs="Arial"/>
                <w:color w:val="FFFFFF" w:themeColor="background1"/>
              </w:rPr>
              <w:t>:</w:t>
            </w:r>
            <w:r>
              <w:rPr>
                <w:rFonts w:ascii="Arial" w:hAnsi="Arial" w:cs="Arial"/>
                <w:b/>
                <w:color w:val="FFFFFF" w:themeColor="background1"/>
              </w:rPr>
              <w:t xml:space="preserve"> </w:t>
            </w:r>
          </w:p>
        </w:tc>
        <w:tc>
          <w:tcPr>
            <w:tcW w:w="11896" w:type="dxa"/>
            <w:gridSpan w:val="5"/>
            <w:tcBorders>
              <w:top w:val="single" w:sz="4" w:space="0" w:color="auto"/>
              <w:left w:val="nil"/>
              <w:bottom w:val="single" w:sz="4" w:space="0" w:color="auto"/>
              <w:right w:val="single" w:sz="4" w:space="0" w:color="auto"/>
            </w:tcBorders>
          </w:tcPr>
          <w:p w14:paraId="7311875A" w14:textId="77777777" w:rsidR="00F948A7" w:rsidRDefault="00F948A7">
            <w:pPr>
              <w:rPr>
                <w:rFonts w:ascii="Arial" w:eastAsia="Arial" w:hAnsi="Arial" w:cs="Arial"/>
                <w:color w:val="000000" w:themeColor="text1"/>
                <w:sz w:val="20"/>
                <w:szCs w:val="24"/>
                <w:lang w:val="en-US"/>
              </w:rPr>
            </w:pPr>
            <w:r>
              <w:rPr>
                <w:rFonts w:ascii="Arial" w:eastAsia="Arial" w:hAnsi="Arial" w:cs="Arial"/>
                <w:color w:val="000000" w:themeColor="text1"/>
                <w:sz w:val="20"/>
                <w:lang w:val="en-US"/>
              </w:rPr>
              <w:t>All students are able to access The New Zealand Curriculum</w:t>
            </w:r>
          </w:p>
          <w:p w14:paraId="02826D14" w14:textId="77777777" w:rsidR="00F948A7" w:rsidRDefault="00F948A7">
            <w:pPr>
              <w:rPr>
                <w:rFonts w:ascii="Arial" w:eastAsia="Arial" w:hAnsi="Arial" w:cs="Arial"/>
                <w:color w:val="000000" w:themeColor="text1"/>
                <w:sz w:val="20"/>
                <w:lang w:val="en-US"/>
              </w:rPr>
            </w:pPr>
          </w:p>
          <w:p w14:paraId="609F4299" w14:textId="26CD9969"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To increase the number of students achieving </w:t>
            </w:r>
            <w:r w:rsidR="003C7F64">
              <w:rPr>
                <w:rFonts w:ascii="Arial" w:eastAsia="Arial" w:hAnsi="Arial" w:cs="Arial"/>
                <w:color w:val="000000" w:themeColor="text1"/>
                <w:sz w:val="20"/>
                <w:lang w:val="en-US"/>
              </w:rPr>
              <w:t>within</w:t>
            </w:r>
            <w:r>
              <w:rPr>
                <w:rFonts w:ascii="Arial" w:eastAsia="Arial" w:hAnsi="Arial" w:cs="Arial"/>
                <w:color w:val="000000" w:themeColor="text1"/>
                <w:sz w:val="20"/>
                <w:lang w:val="en-US"/>
              </w:rPr>
              <w:t xml:space="preserve"> or </w:t>
            </w:r>
            <w:r w:rsidR="003C7F64">
              <w:rPr>
                <w:rFonts w:ascii="Arial" w:eastAsia="Arial" w:hAnsi="Arial" w:cs="Arial"/>
                <w:color w:val="000000" w:themeColor="text1"/>
                <w:sz w:val="20"/>
                <w:lang w:val="en-US"/>
              </w:rPr>
              <w:t>beyond</w:t>
            </w:r>
            <w:r>
              <w:rPr>
                <w:rFonts w:ascii="Arial" w:eastAsia="Arial" w:hAnsi="Arial" w:cs="Arial"/>
                <w:color w:val="000000" w:themeColor="text1"/>
                <w:sz w:val="20"/>
                <w:lang w:val="en-US"/>
              </w:rPr>
              <w:t xml:space="preserve"> the </w:t>
            </w:r>
            <w:r w:rsidR="00254A54">
              <w:rPr>
                <w:rFonts w:ascii="Arial" w:eastAsia="Arial" w:hAnsi="Arial" w:cs="Arial"/>
                <w:color w:val="000000" w:themeColor="text1"/>
                <w:sz w:val="20"/>
                <w:lang w:val="en-US"/>
              </w:rPr>
              <w:t>appropriate curriculum level</w:t>
            </w:r>
            <w:r>
              <w:rPr>
                <w:rFonts w:ascii="Arial" w:eastAsia="Arial" w:hAnsi="Arial" w:cs="Arial"/>
                <w:color w:val="000000" w:themeColor="text1"/>
                <w:sz w:val="20"/>
                <w:lang w:val="en-US"/>
              </w:rPr>
              <w:t xml:space="preserve"> in reading</w:t>
            </w:r>
          </w:p>
        </w:tc>
      </w:tr>
      <w:tr w:rsidR="00F948A7" w14:paraId="0B61EAF2" w14:textId="77777777" w:rsidTr="00F948A7">
        <w:trPr>
          <w:trHeight w:val="1205"/>
        </w:trPr>
        <w:tc>
          <w:tcPr>
            <w:tcW w:w="2694" w:type="dxa"/>
            <w:vMerge w:val="restart"/>
            <w:tcBorders>
              <w:top w:val="single" w:sz="4" w:space="0" w:color="auto"/>
              <w:left w:val="single" w:sz="4" w:space="0" w:color="auto"/>
              <w:bottom w:val="single" w:sz="4" w:space="0" w:color="auto"/>
              <w:right w:val="nil"/>
            </w:tcBorders>
            <w:shd w:val="clear" w:color="auto" w:fill="2A6EBB"/>
          </w:tcPr>
          <w:p w14:paraId="7905EB64" w14:textId="77777777" w:rsidR="00F948A7" w:rsidRDefault="00F948A7">
            <w:pPr>
              <w:rPr>
                <w:rFonts w:ascii="Arial" w:eastAsia="MS Mincho" w:hAnsi="Arial" w:cs="Arial"/>
                <w:b/>
                <w:color w:val="FFFFFF" w:themeColor="background1"/>
                <w:lang w:val="en-AU"/>
              </w:rPr>
            </w:pPr>
            <w:r>
              <w:rPr>
                <w:rFonts w:ascii="Arial" w:hAnsi="Arial" w:cs="Arial"/>
                <w:b/>
                <w:color w:val="FFFFFF" w:themeColor="background1"/>
              </w:rPr>
              <w:t>Baseline Data</w:t>
            </w:r>
            <w:r>
              <w:rPr>
                <w:rFonts w:ascii="Arial" w:hAnsi="Arial" w:cs="Arial"/>
                <w:color w:val="FFFFFF" w:themeColor="background1"/>
              </w:rPr>
              <w:t xml:space="preserve">: </w:t>
            </w:r>
          </w:p>
          <w:p w14:paraId="732465DE" w14:textId="77777777" w:rsidR="00F948A7" w:rsidRDefault="00F948A7">
            <w:pPr>
              <w:spacing w:before="120"/>
              <w:rPr>
                <w:rFonts w:ascii="Arial" w:hAnsi="Arial" w:cs="Arial"/>
                <w:b/>
                <w:color w:val="262626"/>
                <w:sz w:val="20"/>
                <w:szCs w:val="20"/>
              </w:rPr>
            </w:pPr>
          </w:p>
          <w:p w14:paraId="5664F04E" w14:textId="77777777" w:rsidR="00F948A7" w:rsidRDefault="00F948A7">
            <w:pPr>
              <w:spacing w:before="120"/>
              <w:rPr>
                <w:rFonts w:ascii="Arial" w:hAnsi="Arial" w:cs="Arial"/>
                <w:b/>
                <w:sz w:val="20"/>
                <w:szCs w:val="20"/>
              </w:rPr>
            </w:pPr>
          </w:p>
          <w:p w14:paraId="7963C782" w14:textId="77777777" w:rsidR="00F948A7" w:rsidRDefault="00F948A7">
            <w:pPr>
              <w:spacing w:before="12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tcPr>
          <w:p w14:paraId="4CF086D2" w14:textId="5E222FD7" w:rsidR="006E27C5" w:rsidRDefault="00C8672F" w:rsidP="006E27C5">
            <w:pPr>
              <w:rPr>
                <w:rFonts w:ascii="Century Gothic" w:hAnsi="Century Gothic"/>
                <w:color w:val="000000"/>
                <w:sz w:val="20"/>
                <w:lang w:eastAsia="en-NZ"/>
              </w:rPr>
            </w:pPr>
            <w:r>
              <w:rPr>
                <w:rFonts w:ascii="Century Gothic" w:hAnsi="Century Gothic"/>
                <w:color w:val="000000"/>
                <w:sz w:val="20"/>
                <w:lang w:eastAsia="en-NZ"/>
              </w:rPr>
              <w:t xml:space="preserve">End of 2018 data </w:t>
            </w:r>
            <w:r w:rsidR="006E27C5" w:rsidRPr="002F69E0">
              <w:rPr>
                <w:rFonts w:ascii="Century Gothic" w:hAnsi="Century Gothic"/>
                <w:color w:val="000000"/>
                <w:sz w:val="20"/>
                <w:lang w:eastAsia="en-NZ"/>
              </w:rPr>
              <w:t xml:space="preserve">% </w:t>
            </w:r>
            <w:r w:rsidR="006E27C5">
              <w:rPr>
                <w:rFonts w:ascii="Century Gothic" w:hAnsi="Century Gothic"/>
                <w:color w:val="000000"/>
                <w:sz w:val="20"/>
                <w:lang w:eastAsia="en-NZ"/>
              </w:rPr>
              <w:t xml:space="preserve">of students </w:t>
            </w:r>
            <w:r w:rsidR="000461F0">
              <w:rPr>
                <w:rFonts w:ascii="Century Gothic" w:hAnsi="Century Gothic"/>
                <w:color w:val="000000"/>
                <w:sz w:val="20"/>
                <w:lang w:eastAsia="en-NZ"/>
              </w:rPr>
              <w:t>Sub working toward</w:t>
            </w:r>
            <w:r w:rsidR="001D5AE7">
              <w:rPr>
                <w:rFonts w:ascii="Century Gothic" w:hAnsi="Century Gothic"/>
                <w:color w:val="000000"/>
                <w:sz w:val="20"/>
                <w:lang w:eastAsia="en-NZ"/>
              </w:rPr>
              <w:t xml:space="preserve"> (SBT)</w:t>
            </w:r>
            <w:r w:rsidR="006E27C5">
              <w:rPr>
                <w:rFonts w:ascii="Century Gothic" w:hAnsi="Century Gothic"/>
                <w:color w:val="000000"/>
                <w:sz w:val="20"/>
                <w:lang w:eastAsia="en-NZ"/>
              </w:rPr>
              <w:t xml:space="preserve"> and </w:t>
            </w:r>
            <w:r w:rsidR="000461F0">
              <w:rPr>
                <w:rFonts w:ascii="Century Gothic" w:hAnsi="Century Gothic"/>
                <w:color w:val="000000"/>
                <w:sz w:val="20"/>
                <w:lang w:eastAsia="en-NZ"/>
              </w:rPr>
              <w:t>working toward</w:t>
            </w:r>
            <w:r w:rsidR="001D5AE7">
              <w:rPr>
                <w:rFonts w:ascii="Century Gothic" w:hAnsi="Century Gothic"/>
                <w:color w:val="000000"/>
                <w:sz w:val="20"/>
                <w:lang w:eastAsia="en-NZ"/>
              </w:rPr>
              <w:t xml:space="preserve"> (WT)</w:t>
            </w:r>
            <w:r w:rsidR="006E27C5">
              <w:rPr>
                <w:rFonts w:ascii="Century Gothic" w:hAnsi="Century Gothic"/>
                <w:color w:val="000000"/>
                <w:sz w:val="20"/>
                <w:lang w:eastAsia="en-NZ"/>
              </w:rPr>
              <w:t xml:space="preserve"> across the school </w:t>
            </w:r>
          </w:p>
          <w:p w14:paraId="4270F8EF" w14:textId="77777777" w:rsidR="006E27C5" w:rsidRDefault="006E27C5" w:rsidP="006E27C5">
            <w:pPr>
              <w:rPr>
                <w:rFonts w:ascii="Century Gothic" w:hAnsi="Century Gothic"/>
                <w:color w:val="000000"/>
                <w:sz w:val="20"/>
                <w:lang w:eastAsia="en-NZ"/>
              </w:rPr>
            </w:pPr>
          </w:p>
          <w:p w14:paraId="030AD014" w14:textId="31257794" w:rsidR="006E27C5" w:rsidRDefault="006E27C5" w:rsidP="006E27C5">
            <w:pPr>
              <w:rPr>
                <w:rFonts w:ascii="Century Gothic" w:hAnsi="Century Gothic"/>
                <w:color w:val="000000"/>
                <w:sz w:val="20"/>
                <w:lang w:eastAsia="en-NZ"/>
              </w:rPr>
            </w:pPr>
            <w:r>
              <w:rPr>
                <w:rFonts w:ascii="Century Gothic" w:hAnsi="Century Gothic"/>
                <w:color w:val="000000"/>
                <w:sz w:val="20"/>
                <w:lang w:eastAsia="en-NZ"/>
              </w:rPr>
              <w:t xml:space="preserve">17% of all students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p>
          <w:p w14:paraId="50DD4E48" w14:textId="2FE2A05D" w:rsidR="006E27C5" w:rsidRDefault="006E27C5" w:rsidP="006E27C5">
            <w:pPr>
              <w:rPr>
                <w:rFonts w:ascii="Century Gothic" w:hAnsi="Century Gothic"/>
                <w:color w:val="000000"/>
                <w:sz w:val="20"/>
                <w:lang w:eastAsia="en-NZ"/>
              </w:rPr>
            </w:pPr>
            <w:r>
              <w:rPr>
                <w:rFonts w:ascii="Century Gothic" w:hAnsi="Century Gothic"/>
                <w:color w:val="000000"/>
                <w:sz w:val="20"/>
                <w:lang w:eastAsia="en-NZ"/>
              </w:rPr>
              <w:t xml:space="preserve">3.3% Māori students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r>
              <w:rPr>
                <w:rFonts w:ascii="Century Gothic" w:hAnsi="Century Gothic"/>
                <w:color w:val="000000"/>
                <w:sz w:val="20"/>
                <w:lang w:eastAsia="en-NZ"/>
              </w:rPr>
              <w:t xml:space="preserve"> </w:t>
            </w:r>
          </w:p>
          <w:p w14:paraId="5510F0C8" w14:textId="3635B744" w:rsidR="006E27C5" w:rsidRDefault="006E27C5" w:rsidP="006E27C5">
            <w:pPr>
              <w:rPr>
                <w:rFonts w:ascii="Century Gothic" w:hAnsi="Century Gothic"/>
                <w:color w:val="000000"/>
                <w:sz w:val="20"/>
                <w:lang w:eastAsia="en-NZ"/>
              </w:rPr>
            </w:pPr>
            <w:r>
              <w:rPr>
                <w:rFonts w:ascii="Century Gothic" w:hAnsi="Century Gothic"/>
                <w:color w:val="000000"/>
                <w:sz w:val="20"/>
                <w:lang w:eastAsia="en-NZ"/>
              </w:rPr>
              <w:t xml:space="preserve">1.3% Pasifika students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r>
              <w:rPr>
                <w:rFonts w:ascii="Century Gothic" w:hAnsi="Century Gothic"/>
                <w:color w:val="000000"/>
                <w:sz w:val="20"/>
                <w:lang w:eastAsia="en-NZ"/>
              </w:rPr>
              <w:t xml:space="preserve"> (7/10 female)</w:t>
            </w:r>
          </w:p>
          <w:p w14:paraId="05F20439" w14:textId="1B952197" w:rsidR="006E27C5" w:rsidRDefault="006E27C5" w:rsidP="006E27C5">
            <w:pPr>
              <w:rPr>
                <w:rFonts w:ascii="Century Gothic" w:hAnsi="Century Gothic"/>
                <w:color w:val="000000"/>
                <w:sz w:val="20"/>
                <w:lang w:eastAsia="en-NZ"/>
              </w:rPr>
            </w:pPr>
            <w:r>
              <w:rPr>
                <w:rFonts w:ascii="Century Gothic" w:hAnsi="Century Gothic"/>
                <w:color w:val="000000"/>
                <w:sz w:val="20"/>
                <w:lang w:eastAsia="en-NZ"/>
              </w:rPr>
              <w:t xml:space="preserve">5.4% Asian students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r>
              <w:rPr>
                <w:rFonts w:ascii="Century Gothic" w:hAnsi="Century Gothic"/>
                <w:color w:val="000000"/>
                <w:sz w:val="20"/>
                <w:lang w:eastAsia="en-NZ"/>
              </w:rPr>
              <w:t xml:space="preserve"> (12/18 male)</w:t>
            </w:r>
          </w:p>
          <w:p w14:paraId="3098B0D6" w14:textId="77777777" w:rsidR="006E27C5" w:rsidRDefault="006E27C5" w:rsidP="006E27C5">
            <w:pPr>
              <w:rPr>
                <w:rFonts w:ascii="Century Gothic" w:hAnsi="Century Gothic"/>
                <w:color w:val="000000"/>
                <w:sz w:val="20"/>
                <w:lang w:eastAsia="en-NZ"/>
              </w:rPr>
            </w:pPr>
          </w:p>
          <w:p w14:paraId="6CC4C912" w14:textId="1722ACCF" w:rsidR="006E27C5" w:rsidRDefault="006E27C5" w:rsidP="006E27C5">
            <w:pPr>
              <w:rPr>
                <w:rFonts w:ascii="Century Gothic" w:hAnsi="Century Gothic"/>
                <w:color w:val="000000"/>
                <w:sz w:val="20"/>
                <w:lang w:eastAsia="en-NZ"/>
              </w:rPr>
            </w:pPr>
            <w:r>
              <w:rPr>
                <w:rFonts w:ascii="Century Gothic" w:hAnsi="Century Gothic"/>
                <w:color w:val="000000"/>
                <w:sz w:val="20"/>
                <w:lang w:eastAsia="en-NZ"/>
              </w:rPr>
              <w:t xml:space="preserve">19.5% Males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p>
          <w:p w14:paraId="003EFC4E" w14:textId="12D1F161" w:rsidR="00F948A7" w:rsidRPr="00C83BCD" w:rsidRDefault="006E27C5">
            <w:pPr>
              <w:rPr>
                <w:rFonts w:ascii="Century Gothic" w:hAnsi="Century Gothic"/>
                <w:color w:val="000000"/>
                <w:sz w:val="20"/>
                <w:lang w:eastAsia="en-NZ"/>
              </w:rPr>
            </w:pPr>
            <w:r>
              <w:rPr>
                <w:rFonts w:ascii="Century Gothic" w:hAnsi="Century Gothic"/>
                <w:color w:val="000000"/>
                <w:sz w:val="20"/>
                <w:lang w:eastAsia="en-NZ"/>
              </w:rPr>
              <w:t xml:space="preserve">13.5% Females </w:t>
            </w:r>
            <w:r w:rsidR="00404576">
              <w:rPr>
                <w:rFonts w:ascii="Century Gothic" w:hAnsi="Century Gothic"/>
                <w:color w:val="000000"/>
                <w:sz w:val="20"/>
                <w:lang w:eastAsia="en-NZ"/>
              </w:rPr>
              <w:t>SWT</w:t>
            </w:r>
            <w:r>
              <w:rPr>
                <w:rFonts w:ascii="Century Gothic" w:hAnsi="Century Gothic"/>
                <w:color w:val="000000"/>
                <w:sz w:val="20"/>
                <w:lang w:eastAsia="en-NZ"/>
              </w:rPr>
              <w:t xml:space="preserve"> and </w:t>
            </w:r>
            <w:r w:rsidR="00404576">
              <w:rPr>
                <w:rFonts w:ascii="Century Gothic" w:hAnsi="Century Gothic"/>
                <w:color w:val="000000"/>
                <w:sz w:val="20"/>
                <w:lang w:eastAsia="en-NZ"/>
              </w:rPr>
              <w:t>WT</w:t>
            </w:r>
          </w:p>
        </w:tc>
      </w:tr>
      <w:tr w:rsidR="00F948A7" w14:paraId="604B0F20" w14:textId="77777777" w:rsidTr="00F948A7">
        <w:trPr>
          <w:trHeight w:val="1205"/>
        </w:trPr>
        <w:tc>
          <w:tcPr>
            <w:tcW w:w="0" w:type="auto"/>
            <w:vMerge/>
            <w:tcBorders>
              <w:top w:val="single" w:sz="4" w:space="0" w:color="auto"/>
              <w:left w:val="single" w:sz="4" w:space="0" w:color="auto"/>
              <w:bottom w:val="single" w:sz="4" w:space="0" w:color="auto"/>
              <w:right w:val="nil"/>
            </w:tcBorders>
            <w:vAlign w:val="center"/>
            <w:hideMark/>
          </w:tcPr>
          <w:p w14:paraId="467EF8A4" w14:textId="77777777" w:rsidR="00F948A7" w:rsidRDefault="00F948A7">
            <w:pPr>
              <w:rPr>
                <w:rFonts w:ascii="Arial" w:eastAsia="MS Mincho" w:hAnsi="Arial" w:cs="Arial"/>
                <w:b/>
                <w:color w:val="262626"/>
                <w:sz w:val="20"/>
                <w:szCs w:val="20"/>
                <w:lang w:val="en-AU" w:eastAsia="ja-JP"/>
              </w:rPr>
            </w:pPr>
          </w:p>
        </w:tc>
        <w:tc>
          <w:tcPr>
            <w:tcW w:w="3965" w:type="dxa"/>
            <w:tcBorders>
              <w:top w:val="single" w:sz="4" w:space="0" w:color="auto"/>
              <w:left w:val="nil"/>
              <w:bottom w:val="single" w:sz="4" w:space="0" w:color="auto"/>
              <w:right w:val="single" w:sz="4" w:space="0" w:color="auto"/>
            </w:tcBorders>
          </w:tcPr>
          <w:p w14:paraId="101592AC"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Cohort data:  </w:t>
            </w:r>
          </w:p>
          <w:p w14:paraId="26A898A4" w14:textId="14AF7809"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w:t>
            </w:r>
            <w:r w:rsidR="00F64403">
              <w:rPr>
                <w:rFonts w:ascii="Arial" w:eastAsia="Arial" w:hAnsi="Arial" w:cs="Arial"/>
                <w:color w:val="000000" w:themeColor="text1"/>
                <w:sz w:val="20"/>
                <w:lang w:val="en-US"/>
              </w:rPr>
              <w:t>1-</w:t>
            </w:r>
            <w:r>
              <w:rPr>
                <w:rFonts w:ascii="Arial" w:eastAsia="Arial" w:hAnsi="Arial" w:cs="Arial"/>
                <w:color w:val="000000" w:themeColor="text1"/>
                <w:sz w:val="20"/>
                <w:lang w:val="en-US"/>
              </w:rPr>
              <w:t xml:space="preserve">2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31512089" w14:textId="77777777"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Year 1: </w:t>
            </w:r>
          </w:p>
          <w:p w14:paraId="1059F8FF" w14:textId="4833B26D"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Total </w:t>
            </w:r>
            <w:r w:rsidR="00404576" w:rsidRPr="002527C4">
              <w:rPr>
                <w:rFonts w:ascii="Arial" w:eastAsia="Arial" w:hAnsi="Arial" w:cs="Arial"/>
                <w:color w:val="000000" w:themeColor="text1"/>
                <w:sz w:val="20"/>
                <w:lang w:val="en-US"/>
              </w:rPr>
              <w:t>WT</w:t>
            </w:r>
            <w:r w:rsidRPr="002527C4">
              <w:rPr>
                <w:rFonts w:ascii="Arial" w:eastAsia="Arial" w:hAnsi="Arial" w:cs="Arial"/>
                <w:color w:val="000000" w:themeColor="text1"/>
                <w:sz w:val="20"/>
                <w:lang w:val="en-US"/>
              </w:rPr>
              <w:t xml:space="preserve">: </w:t>
            </w:r>
            <w:r w:rsidR="002527C4" w:rsidRPr="002527C4">
              <w:rPr>
                <w:rFonts w:ascii="Arial" w:eastAsia="Arial" w:hAnsi="Arial" w:cs="Arial"/>
                <w:color w:val="000000" w:themeColor="text1"/>
                <w:sz w:val="20"/>
                <w:lang w:val="en-US"/>
              </w:rPr>
              <w:t>21</w:t>
            </w:r>
            <w:r w:rsidR="0041248A" w:rsidRPr="002527C4">
              <w:rPr>
                <w:rFonts w:ascii="Arial" w:eastAsia="Arial" w:hAnsi="Arial" w:cs="Arial"/>
                <w:color w:val="000000" w:themeColor="text1"/>
                <w:sz w:val="20"/>
                <w:lang w:val="en-US"/>
              </w:rPr>
              <w:t>/27</w:t>
            </w:r>
          </w:p>
          <w:p w14:paraId="66B1FE37" w14:textId="76E5FF3A"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Māori = </w:t>
            </w:r>
            <w:r w:rsidR="00C7699D" w:rsidRPr="002527C4">
              <w:rPr>
                <w:rFonts w:ascii="Arial" w:eastAsia="Arial" w:hAnsi="Arial" w:cs="Arial"/>
                <w:color w:val="000000" w:themeColor="text1"/>
                <w:sz w:val="20"/>
                <w:lang w:val="en-US"/>
              </w:rPr>
              <w:t>5</w:t>
            </w:r>
            <w:r w:rsidR="00254D31" w:rsidRPr="002527C4">
              <w:rPr>
                <w:rFonts w:ascii="Arial" w:eastAsia="Arial" w:hAnsi="Arial" w:cs="Arial"/>
                <w:color w:val="000000" w:themeColor="text1"/>
                <w:sz w:val="20"/>
                <w:lang w:val="en-US"/>
              </w:rPr>
              <w:t>/</w:t>
            </w:r>
            <w:r w:rsidRPr="002527C4">
              <w:rPr>
                <w:rFonts w:ascii="Arial" w:eastAsia="Arial" w:hAnsi="Arial" w:cs="Arial"/>
                <w:color w:val="000000" w:themeColor="text1"/>
                <w:sz w:val="20"/>
                <w:lang w:val="en-US"/>
              </w:rPr>
              <w:t xml:space="preserve"> </w:t>
            </w:r>
            <w:r w:rsidR="00E71B0A" w:rsidRPr="002527C4">
              <w:rPr>
                <w:rFonts w:ascii="Arial" w:eastAsia="Arial" w:hAnsi="Arial" w:cs="Arial"/>
                <w:color w:val="000000" w:themeColor="text1"/>
                <w:sz w:val="20"/>
                <w:lang w:val="en-US"/>
              </w:rPr>
              <w:t>6</w:t>
            </w:r>
            <w:r w:rsidRPr="002527C4">
              <w:rPr>
                <w:rFonts w:ascii="Arial" w:eastAsia="Arial" w:hAnsi="Arial" w:cs="Arial"/>
                <w:color w:val="000000" w:themeColor="text1"/>
                <w:sz w:val="20"/>
                <w:lang w:val="en-US"/>
              </w:rPr>
              <w:t xml:space="preserve">                                                                         </w:t>
            </w:r>
          </w:p>
          <w:p w14:paraId="55726AEE" w14:textId="7FC1D20A"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Asian = </w:t>
            </w:r>
            <w:r w:rsidR="00254D31" w:rsidRPr="002527C4">
              <w:rPr>
                <w:rFonts w:ascii="Arial" w:eastAsia="Arial" w:hAnsi="Arial" w:cs="Arial"/>
                <w:color w:val="000000" w:themeColor="text1"/>
                <w:sz w:val="20"/>
                <w:lang w:val="en-US"/>
              </w:rPr>
              <w:t>5</w:t>
            </w:r>
            <w:r w:rsidR="00E71B0A" w:rsidRPr="002527C4">
              <w:rPr>
                <w:rFonts w:ascii="Arial" w:eastAsia="Arial" w:hAnsi="Arial" w:cs="Arial"/>
                <w:color w:val="000000" w:themeColor="text1"/>
                <w:sz w:val="20"/>
                <w:lang w:val="en-US"/>
              </w:rPr>
              <w:t>/6</w:t>
            </w:r>
            <w:r w:rsidRPr="002527C4">
              <w:rPr>
                <w:rFonts w:ascii="Arial" w:eastAsia="Arial" w:hAnsi="Arial" w:cs="Arial"/>
                <w:color w:val="000000" w:themeColor="text1"/>
                <w:sz w:val="20"/>
                <w:lang w:val="en-US"/>
              </w:rPr>
              <w:t xml:space="preserve"> </w:t>
            </w:r>
          </w:p>
          <w:p w14:paraId="217D1C55" w14:textId="770DB07A"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Other = </w:t>
            </w:r>
            <w:r w:rsidR="00E71B0A" w:rsidRPr="002527C4">
              <w:rPr>
                <w:rFonts w:ascii="Arial" w:eastAsia="Arial" w:hAnsi="Arial" w:cs="Arial"/>
                <w:color w:val="000000" w:themeColor="text1"/>
                <w:sz w:val="20"/>
                <w:lang w:val="en-US"/>
              </w:rPr>
              <w:t>6/10</w:t>
            </w:r>
          </w:p>
          <w:p w14:paraId="57B4A39F" w14:textId="4A8071B0"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lastRenderedPageBreak/>
              <w:t xml:space="preserve">                 Gender = </w:t>
            </w:r>
            <w:r w:rsidR="001C5E53" w:rsidRPr="002527C4">
              <w:rPr>
                <w:rFonts w:ascii="Arial" w:eastAsia="Arial" w:hAnsi="Arial" w:cs="Arial"/>
                <w:color w:val="000000" w:themeColor="text1"/>
                <w:sz w:val="20"/>
                <w:lang w:val="en-US"/>
              </w:rPr>
              <w:t>11 boys, 10</w:t>
            </w:r>
            <w:r w:rsidRPr="002527C4">
              <w:rPr>
                <w:rFonts w:ascii="Arial" w:eastAsia="Arial" w:hAnsi="Arial" w:cs="Arial"/>
                <w:color w:val="000000" w:themeColor="text1"/>
                <w:sz w:val="20"/>
                <w:lang w:val="en-US"/>
              </w:rPr>
              <w:t xml:space="preserve"> girls</w:t>
            </w:r>
          </w:p>
          <w:p w14:paraId="47F5F430" w14:textId="23369161"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No Well </w:t>
            </w:r>
            <w:r w:rsidR="00404576" w:rsidRPr="002527C4">
              <w:rPr>
                <w:rFonts w:ascii="Arial" w:eastAsia="Arial" w:hAnsi="Arial" w:cs="Arial"/>
                <w:color w:val="000000" w:themeColor="text1"/>
                <w:sz w:val="20"/>
                <w:lang w:val="en-US"/>
              </w:rPr>
              <w:t>WT</w:t>
            </w:r>
          </w:p>
          <w:p w14:paraId="41A59EB8" w14:textId="77777777"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Year 2: </w:t>
            </w:r>
          </w:p>
          <w:p w14:paraId="09C6C50D" w14:textId="04522AA6"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Total </w:t>
            </w:r>
            <w:r w:rsidR="00404576" w:rsidRPr="002527C4">
              <w:rPr>
                <w:rFonts w:ascii="Arial" w:eastAsia="Arial" w:hAnsi="Arial" w:cs="Arial"/>
                <w:color w:val="000000" w:themeColor="text1"/>
                <w:sz w:val="20"/>
                <w:lang w:val="en-US"/>
              </w:rPr>
              <w:t>WT</w:t>
            </w:r>
            <w:r w:rsidRPr="002527C4">
              <w:rPr>
                <w:rFonts w:ascii="Arial" w:eastAsia="Arial" w:hAnsi="Arial" w:cs="Arial"/>
                <w:color w:val="000000" w:themeColor="text1"/>
                <w:sz w:val="20"/>
                <w:lang w:val="en-US"/>
              </w:rPr>
              <w:t xml:space="preserve">: </w:t>
            </w:r>
            <w:r w:rsidR="00BF1121" w:rsidRPr="002527C4">
              <w:rPr>
                <w:rFonts w:ascii="Arial" w:eastAsia="Arial" w:hAnsi="Arial" w:cs="Arial"/>
                <w:color w:val="000000" w:themeColor="text1"/>
                <w:sz w:val="20"/>
                <w:lang w:val="en-US"/>
              </w:rPr>
              <w:t>19</w:t>
            </w:r>
            <w:r w:rsidR="00250459" w:rsidRPr="002527C4">
              <w:rPr>
                <w:rFonts w:ascii="Arial" w:eastAsia="Arial" w:hAnsi="Arial" w:cs="Arial"/>
                <w:color w:val="000000" w:themeColor="text1"/>
                <w:sz w:val="20"/>
                <w:lang w:val="en-US"/>
              </w:rPr>
              <w:t>/60</w:t>
            </w:r>
            <w:r w:rsidRPr="002527C4">
              <w:rPr>
                <w:rFonts w:ascii="Arial" w:eastAsia="Arial" w:hAnsi="Arial" w:cs="Arial"/>
                <w:color w:val="000000" w:themeColor="text1"/>
                <w:sz w:val="20"/>
                <w:lang w:val="en-US"/>
              </w:rPr>
              <w:t xml:space="preserve"> (</w:t>
            </w:r>
            <w:r w:rsidR="00BF1121" w:rsidRPr="002527C4">
              <w:rPr>
                <w:rFonts w:ascii="Arial" w:eastAsia="Arial" w:hAnsi="Arial" w:cs="Arial"/>
                <w:color w:val="000000" w:themeColor="text1"/>
                <w:sz w:val="20"/>
                <w:lang w:val="en-US"/>
              </w:rPr>
              <w:t>32</w:t>
            </w:r>
            <w:r w:rsidRPr="002527C4">
              <w:rPr>
                <w:rFonts w:ascii="Arial" w:eastAsia="Arial" w:hAnsi="Arial" w:cs="Arial"/>
                <w:color w:val="000000" w:themeColor="text1"/>
                <w:sz w:val="20"/>
                <w:lang w:val="en-US"/>
              </w:rPr>
              <w:t xml:space="preserve">%)   </w:t>
            </w:r>
          </w:p>
          <w:p w14:paraId="29822CC9" w14:textId="5019CC47"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Māori = </w:t>
            </w:r>
            <w:r w:rsidR="00BF1121" w:rsidRPr="002527C4">
              <w:rPr>
                <w:rFonts w:ascii="Arial" w:eastAsia="Arial" w:hAnsi="Arial" w:cs="Arial"/>
                <w:color w:val="000000" w:themeColor="text1"/>
                <w:sz w:val="20"/>
                <w:lang w:val="en-US"/>
              </w:rPr>
              <w:t>6/16</w:t>
            </w:r>
            <w:r w:rsidRPr="002527C4">
              <w:rPr>
                <w:rFonts w:ascii="Arial" w:eastAsia="Arial" w:hAnsi="Arial" w:cs="Arial"/>
                <w:color w:val="000000" w:themeColor="text1"/>
                <w:sz w:val="20"/>
                <w:lang w:val="en-US"/>
              </w:rPr>
              <w:t xml:space="preserve"> </w:t>
            </w:r>
          </w:p>
          <w:p w14:paraId="01FCE32E" w14:textId="034A037B"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Pasifika = </w:t>
            </w:r>
            <w:r w:rsidR="00BF1121" w:rsidRPr="002527C4">
              <w:rPr>
                <w:rFonts w:ascii="Arial" w:eastAsia="Arial" w:hAnsi="Arial" w:cs="Arial"/>
                <w:color w:val="000000" w:themeColor="text1"/>
                <w:sz w:val="20"/>
                <w:lang w:val="en-US"/>
              </w:rPr>
              <w:t>1/4</w:t>
            </w:r>
            <w:r w:rsidRPr="002527C4">
              <w:rPr>
                <w:rFonts w:ascii="Arial" w:eastAsia="Arial" w:hAnsi="Arial" w:cs="Arial"/>
                <w:color w:val="000000" w:themeColor="text1"/>
                <w:sz w:val="20"/>
                <w:lang w:val="en-US"/>
              </w:rPr>
              <w:t xml:space="preserve">  </w:t>
            </w:r>
          </w:p>
          <w:p w14:paraId="5DA40C1D" w14:textId="62D20D51"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Asian = 4</w:t>
            </w:r>
            <w:r w:rsidR="00AF1684" w:rsidRPr="002527C4">
              <w:rPr>
                <w:rFonts w:ascii="Arial" w:eastAsia="Arial" w:hAnsi="Arial" w:cs="Arial"/>
                <w:color w:val="000000" w:themeColor="text1"/>
                <w:sz w:val="20"/>
                <w:lang w:val="en-US"/>
              </w:rPr>
              <w:t>/10</w:t>
            </w:r>
            <w:r w:rsidRPr="002527C4">
              <w:rPr>
                <w:rFonts w:ascii="Arial" w:eastAsia="Arial" w:hAnsi="Arial" w:cs="Arial"/>
                <w:color w:val="000000" w:themeColor="text1"/>
                <w:sz w:val="20"/>
                <w:lang w:val="en-US"/>
              </w:rPr>
              <w:t xml:space="preserve"> </w:t>
            </w:r>
          </w:p>
          <w:p w14:paraId="79719B69" w14:textId="23940233"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Other = </w:t>
            </w:r>
            <w:r w:rsidR="00AF1684" w:rsidRPr="002527C4">
              <w:rPr>
                <w:rFonts w:ascii="Arial" w:eastAsia="Arial" w:hAnsi="Arial" w:cs="Arial"/>
                <w:color w:val="000000" w:themeColor="text1"/>
                <w:sz w:val="20"/>
                <w:lang w:val="en-US"/>
              </w:rPr>
              <w:t>9/20</w:t>
            </w:r>
          </w:p>
          <w:p w14:paraId="16640B0D" w14:textId="73812DD3"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                  Gender = </w:t>
            </w:r>
            <w:r w:rsidR="002E7824" w:rsidRPr="002527C4">
              <w:rPr>
                <w:rFonts w:ascii="Arial" w:eastAsia="Arial" w:hAnsi="Arial" w:cs="Arial"/>
                <w:color w:val="000000" w:themeColor="text1"/>
                <w:sz w:val="20"/>
                <w:lang w:val="en-US"/>
              </w:rPr>
              <w:t xml:space="preserve">17 </w:t>
            </w:r>
            <w:r w:rsidRPr="002527C4">
              <w:rPr>
                <w:rFonts w:ascii="Arial" w:eastAsia="Arial" w:hAnsi="Arial" w:cs="Arial"/>
                <w:color w:val="000000" w:themeColor="text1"/>
                <w:sz w:val="20"/>
                <w:lang w:val="en-US"/>
              </w:rPr>
              <w:t>boys</w:t>
            </w:r>
            <w:r w:rsidR="002E7824" w:rsidRPr="002527C4">
              <w:rPr>
                <w:rFonts w:ascii="Arial" w:eastAsia="Arial" w:hAnsi="Arial" w:cs="Arial"/>
                <w:color w:val="000000" w:themeColor="text1"/>
                <w:sz w:val="20"/>
                <w:lang w:val="en-US"/>
              </w:rPr>
              <w:t>, 2 girls</w:t>
            </w:r>
          </w:p>
          <w:p w14:paraId="1708A799" w14:textId="1008C2F7" w:rsidR="00AD38F7" w:rsidRPr="002527C4" w:rsidRDefault="00AD38F7" w:rsidP="00AD38F7">
            <w:pPr>
              <w:rPr>
                <w:rFonts w:ascii="Arial" w:eastAsia="Arial" w:hAnsi="Arial" w:cs="Arial"/>
                <w:color w:val="000000" w:themeColor="text1"/>
                <w:sz w:val="20"/>
                <w:lang w:val="en-US"/>
              </w:rPr>
            </w:pPr>
            <w:r w:rsidRPr="002527C4">
              <w:rPr>
                <w:rFonts w:ascii="Arial" w:eastAsia="Arial" w:hAnsi="Arial" w:cs="Arial"/>
                <w:color w:val="000000" w:themeColor="text1"/>
                <w:sz w:val="20"/>
                <w:lang w:val="en-US"/>
              </w:rPr>
              <w:t xml:space="preserve">Total </w:t>
            </w:r>
            <w:r w:rsidR="002E7824" w:rsidRPr="002527C4">
              <w:rPr>
                <w:rFonts w:ascii="Arial" w:eastAsia="Arial" w:hAnsi="Arial" w:cs="Arial"/>
                <w:color w:val="000000" w:themeColor="text1"/>
                <w:sz w:val="20"/>
                <w:lang w:val="en-US"/>
              </w:rPr>
              <w:t>S</w:t>
            </w:r>
            <w:r w:rsidR="00404576" w:rsidRPr="002527C4">
              <w:rPr>
                <w:rFonts w:ascii="Arial" w:eastAsia="Arial" w:hAnsi="Arial" w:cs="Arial"/>
                <w:color w:val="000000" w:themeColor="text1"/>
                <w:sz w:val="20"/>
                <w:lang w:val="en-US"/>
              </w:rPr>
              <w:t>WT</w:t>
            </w:r>
            <w:r w:rsidRPr="002527C4">
              <w:rPr>
                <w:rFonts w:ascii="Arial" w:eastAsia="Arial" w:hAnsi="Arial" w:cs="Arial"/>
                <w:color w:val="000000" w:themeColor="text1"/>
                <w:sz w:val="20"/>
                <w:lang w:val="en-US"/>
              </w:rPr>
              <w:t xml:space="preserve">: </w:t>
            </w:r>
            <w:r w:rsidR="00D8522A" w:rsidRPr="002527C4">
              <w:rPr>
                <w:rFonts w:ascii="Arial" w:eastAsia="Arial" w:hAnsi="Arial" w:cs="Arial"/>
                <w:color w:val="000000" w:themeColor="text1"/>
                <w:sz w:val="20"/>
                <w:lang w:val="en-US"/>
              </w:rPr>
              <w:t>0</w:t>
            </w:r>
          </w:p>
          <w:p w14:paraId="2B21F9FA" w14:textId="582E7D57" w:rsidR="00F64403" w:rsidRDefault="00AD38F7" w:rsidP="00D8522A">
            <w:r w:rsidRPr="00AD38F7">
              <w:t xml:space="preserve">                 </w:t>
            </w:r>
          </w:p>
          <w:p w14:paraId="1E7C0272" w14:textId="77777777" w:rsidR="00AD38F7" w:rsidRPr="00AD38F7" w:rsidRDefault="00AD38F7" w:rsidP="00AD38F7"/>
          <w:p w14:paraId="5C0B1256" w14:textId="10CDE158" w:rsidR="00F948A7" w:rsidRPr="00F64403" w:rsidRDefault="00F948A7" w:rsidP="005A321A"/>
        </w:tc>
        <w:tc>
          <w:tcPr>
            <w:tcW w:w="3965" w:type="dxa"/>
            <w:gridSpan w:val="3"/>
            <w:tcBorders>
              <w:top w:val="single" w:sz="4" w:space="0" w:color="auto"/>
              <w:left w:val="nil"/>
              <w:bottom w:val="single" w:sz="4" w:space="0" w:color="auto"/>
              <w:right w:val="single" w:sz="4" w:space="0" w:color="auto"/>
            </w:tcBorders>
          </w:tcPr>
          <w:p w14:paraId="2FCB4702"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lastRenderedPageBreak/>
              <w:t>Cohort data:</w:t>
            </w:r>
          </w:p>
          <w:p w14:paraId="246FE26F" w14:textId="4193917E"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3-4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0A818C56" w14:textId="77777777"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Year 3: </w:t>
            </w:r>
          </w:p>
          <w:p w14:paraId="26F1630F" w14:textId="60475762"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00ED4321">
              <w:rPr>
                <w:rFonts w:ascii="Arial" w:eastAsia="Arial" w:hAnsi="Arial" w:cs="Arial"/>
                <w:color w:val="000000" w:themeColor="text1"/>
                <w:sz w:val="20"/>
                <w:lang w:val="en-US"/>
              </w:rPr>
              <w:t>: 12/68</w:t>
            </w:r>
          </w:p>
          <w:p w14:paraId="1572098C" w14:textId="4C599366"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Māori = </w:t>
            </w:r>
            <w:r w:rsidR="00ED4321">
              <w:rPr>
                <w:rFonts w:ascii="Arial" w:eastAsia="Arial" w:hAnsi="Arial" w:cs="Arial"/>
                <w:color w:val="000000" w:themeColor="text1"/>
                <w:sz w:val="20"/>
                <w:lang w:val="en-US"/>
              </w:rPr>
              <w:t>3</w:t>
            </w:r>
            <w:r w:rsidRPr="00AD38F7">
              <w:rPr>
                <w:rFonts w:ascii="Arial" w:eastAsia="Arial" w:hAnsi="Arial" w:cs="Arial"/>
                <w:color w:val="000000" w:themeColor="text1"/>
                <w:sz w:val="20"/>
                <w:lang w:val="en-US"/>
              </w:rPr>
              <w:t>/</w:t>
            </w:r>
            <w:r w:rsidR="00ED4321">
              <w:rPr>
                <w:rFonts w:ascii="Arial" w:eastAsia="Arial" w:hAnsi="Arial" w:cs="Arial"/>
                <w:color w:val="000000" w:themeColor="text1"/>
                <w:sz w:val="20"/>
                <w:lang w:val="en-US"/>
              </w:rPr>
              <w:t>13</w:t>
            </w:r>
          </w:p>
          <w:p w14:paraId="52E50431" w14:textId="1277BF2D"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Asian = </w:t>
            </w:r>
            <w:r w:rsidR="000B2F51">
              <w:rPr>
                <w:rFonts w:ascii="Arial" w:eastAsia="Arial" w:hAnsi="Arial" w:cs="Arial"/>
                <w:color w:val="000000" w:themeColor="text1"/>
                <w:sz w:val="20"/>
                <w:lang w:val="en-US"/>
              </w:rPr>
              <w:t>1</w:t>
            </w:r>
            <w:r w:rsidRPr="00AD38F7">
              <w:rPr>
                <w:rFonts w:ascii="Arial" w:eastAsia="Arial" w:hAnsi="Arial" w:cs="Arial"/>
                <w:color w:val="000000" w:themeColor="text1"/>
                <w:sz w:val="20"/>
                <w:lang w:val="en-US"/>
              </w:rPr>
              <w:t>/1</w:t>
            </w:r>
            <w:r w:rsidR="000B2F51">
              <w:rPr>
                <w:rFonts w:ascii="Arial" w:eastAsia="Arial" w:hAnsi="Arial" w:cs="Arial"/>
                <w:color w:val="000000" w:themeColor="text1"/>
                <w:sz w:val="20"/>
                <w:lang w:val="en-US"/>
              </w:rPr>
              <w:t>0</w:t>
            </w:r>
          </w:p>
          <w:p w14:paraId="36DEBED1" w14:textId="3F017DB1"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Other = 7/3</w:t>
            </w:r>
            <w:r w:rsidR="000B2F51">
              <w:rPr>
                <w:rFonts w:ascii="Arial" w:eastAsia="Arial" w:hAnsi="Arial" w:cs="Arial"/>
                <w:color w:val="000000" w:themeColor="text1"/>
                <w:sz w:val="20"/>
                <w:lang w:val="en-US"/>
              </w:rPr>
              <w:t>7</w:t>
            </w:r>
          </w:p>
          <w:p w14:paraId="1A4B2ACD" w14:textId="5213C2B4"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lastRenderedPageBreak/>
              <w:t xml:space="preserve">              Gender = </w:t>
            </w:r>
            <w:r w:rsidR="00415136">
              <w:rPr>
                <w:rFonts w:ascii="Arial" w:eastAsia="Arial" w:hAnsi="Arial" w:cs="Arial"/>
                <w:color w:val="000000" w:themeColor="text1"/>
                <w:sz w:val="20"/>
                <w:lang w:val="en-US"/>
              </w:rPr>
              <w:t>12 (6</w:t>
            </w:r>
            <w:r w:rsidRPr="00AD38F7">
              <w:rPr>
                <w:rFonts w:ascii="Arial" w:eastAsia="Arial" w:hAnsi="Arial" w:cs="Arial"/>
                <w:color w:val="000000" w:themeColor="text1"/>
                <w:sz w:val="20"/>
                <w:lang w:val="en-US"/>
              </w:rPr>
              <w:t xml:space="preserve"> boys, 6 girls</w:t>
            </w:r>
            <w:r w:rsidR="00415136">
              <w:rPr>
                <w:rFonts w:ascii="Arial" w:eastAsia="Arial" w:hAnsi="Arial" w:cs="Arial"/>
                <w:color w:val="000000" w:themeColor="text1"/>
                <w:sz w:val="20"/>
                <w:lang w:val="en-US"/>
              </w:rPr>
              <w:t>)</w:t>
            </w:r>
          </w:p>
          <w:p w14:paraId="50B5A9E7" w14:textId="2C238E62"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Total </w:t>
            </w:r>
            <w:r w:rsidR="00557BF8">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AD38F7">
              <w:rPr>
                <w:rFonts w:ascii="Arial" w:eastAsia="Arial" w:hAnsi="Arial" w:cs="Arial"/>
                <w:color w:val="000000" w:themeColor="text1"/>
                <w:sz w:val="20"/>
                <w:lang w:val="en-US"/>
              </w:rPr>
              <w:t xml:space="preserve">  =  </w:t>
            </w:r>
            <w:r w:rsidR="00415136">
              <w:rPr>
                <w:rFonts w:ascii="Arial" w:eastAsia="Arial" w:hAnsi="Arial" w:cs="Arial"/>
                <w:color w:val="000000" w:themeColor="text1"/>
                <w:sz w:val="20"/>
                <w:lang w:val="en-US"/>
              </w:rPr>
              <w:t>3</w:t>
            </w:r>
          </w:p>
          <w:p w14:paraId="76FACA49" w14:textId="4FB2FBA5" w:rsidR="00C274EB"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w:t>
            </w:r>
            <w:r w:rsidR="00C274EB">
              <w:rPr>
                <w:rFonts w:ascii="Arial" w:eastAsia="Arial" w:hAnsi="Arial" w:cs="Arial"/>
                <w:color w:val="000000" w:themeColor="text1"/>
                <w:sz w:val="20"/>
                <w:lang w:val="en-US"/>
              </w:rPr>
              <w:t>Pasifika</w:t>
            </w:r>
            <w:r w:rsidR="00191C09">
              <w:rPr>
                <w:rFonts w:ascii="Arial" w:eastAsia="Arial" w:hAnsi="Arial" w:cs="Arial"/>
                <w:color w:val="000000" w:themeColor="text1"/>
                <w:sz w:val="20"/>
                <w:lang w:val="en-US"/>
              </w:rPr>
              <w:t xml:space="preserve"> = 1/8</w:t>
            </w:r>
          </w:p>
          <w:p w14:paraId="6443DBEE" w14:textId="206CCB79" w:rsidR="00AD38F7" w:rsidRDefault="00C274EB" w:rsidP="00AD38F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w:t>
            </w:r>
            <w:r w:rsidR="00AD38F7" w:rsidRPr="00AD38F7">
              <w:rPr>
                <w:rFonts w:ascii="Arial" w:eastAsia="Arial" w:hAnsi="Arial" w:cs="Arial"/>
                <w:color w:val="000000" w:themeColor="text1"/>
                <w:sz w:val="20"/>
                <w:lang w:val="en-US"/>
              </w:rPr>
              <w:t xml:space="preserve">Asian = </w:t>
            </w:r>
            <w:r>
              <w:rPr>
                <w:rFonts w:ascii="Arial" w:eastAsia="Arial" w:hAnsi="Arial" w:cs="Arial"/>
                <w:color w:val="000000" w:themeColor="text1"/>
                <w:sz w:val="20"/>
                <w:lang w:val="en-US"/>
              </w:rPr>
              <w:t>2/</w:t>
            </w:r>
            <w:r w:rsidR="00AD38F7" w:rsidRPr="00AD38F7">
              <w:rPr>
                <w:rFonts w:ascii="Arial" w:eastAsia="Arial" w:hAnsi="Arial" w:cs="Arial"/>
                <w:color w:val="000000" w:themeColor="text1"/>
                <w:sz w:val="20"/>
                <w:lang w:val="en-US"/>
              </w:rPr>
              <w:t>1</w:t>
            </w:r>
          </w:p>
          <w:p w14:paraId="08C6B554" w14:textId="3F1AAAE9" w:rsidR="00191C09" w:rsidRPr="00AD38F7" w:rsidRDefault="00191C09" w:rsidP="00AD38F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Gender = </w:t>
            </w:r>
            <w:r w:rsidR="00A619B0">
              <w:rPr>
                <w:rFonts w:ascii="Arial" w:eastAsia="Arial" w:hAnsi="Arial" w:cs="Arial"/>
                <w:color w:val="000000" w:themeColor="text1"/>
                <w:sz w:val="20"/>
                <w:lang w:val="en-US"/>
              </w:rPr>
              <w:t xml:space="preserve">1 boy, </w:t>
            </w:r>
            <w:r w:rsidR="00E72BB9">
              <w:rPr>
                <w:rFonts w:ascii="Arial" w:eastAsia="Arial" w:hAnsi="Arial" w:cs="Arial"/>
                <w:color w:val="000000" w:themeColor="text1"/>
                <w:sz w:val="20"/>
                <w:lang w:val="en-US"/>
              </w:rPr>
              <w:t>2 girls</w:t>
            </w:r>
          </w:p>
          <w:p w14:paraId="1A593193" w14:textId="77777777"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Year 4:  </w:t>
            </w:r>
          </w:p>
          <w:p w14:paraId="3796A929" w14:textId="1FE15A68"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AD38F7">
              <w:rPr>
                <w:rFonts w:ascii="Arial" w:eastAsia="Arial" w:hAnsi="Arial" w:cs="Arial"/>
                <w:color w:val="000000" w:themeColor="text1"/>
                <w:sz w:val="20"/>
                <w:lang w:val="en-US"/>
              </w:rPr>
              <w:t xml:space="preserve">  = </w:t>
            </w:r>
            <w:r w:rsidR="00B52496">
              <w:rPr>
                <w:rFonts w:ascii="Arial" w:eastAsia="Arial" w:hAnsi="Arial" w:cs="Arial"/>
                <w:color w:val="000000" w:themeColor="text1"/>
                <w:sz w:val="20"/>
                <w:lang w:val="en-US"/>
              </w:rPr>
              <w:t>5</w:t>
            </w:r>
            <w:r w:rsidRPr="00AD38F7">
              <w:rPr>
                <w:rFonts w:ascii="Arial" w:eastAsia="Arial" w:hAnsi="Arial" w:cs="Arial"/>
                <w:color w:val="000000" w:themeColor="text1"/>
                <w:sz w:val="20"/>
                <w:lang w:val="en-US"/>
              </w:rPr>
              <w:t xml:space="preserve"> </w:t>
            </w:r>
          </w:p>
          <w:p w14:paraId="29E45619" w14:textId="68DD5C4B"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w:t>
            </w:r>
            <w:r w:rsidR="001F43DA">
              <w:rPr>
                <w:rFonts w:ascii="Arial" w:eastAsia="Arial" w:hAnsi="Arial" w:cs="Arial"/>
                <w:color w:val="000000" w:themeColor="text1"/>
                <w:sz w:val="20"/>
                <w:lang w:val="en-US"/>
              </w:rPr>
              <w:t>Asian 3/12</w:t>
            </w:r>
          </w:p>
          <w:p w14:paraId="37C7CC82" w14:textId="56DD30E3"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Other = </w:t>
            </w:r>
            <w:r w:rsidR="001F43DA">
              <w:rPr>
                <w:rFonts w:ascii="Arial" w:eastAsia="Arial" w:hAnsi="Arial" w:cs="Arial"/>
                <w:color w:val="000000" w:themeColor="text1"/>
                <w:sz w:val="20"/>
                <w:lang w:val="en-US"/>
              </w:rPr>
              <w:t>3</w:t>
            </w:r>
            <w:r w:rsidRPr="00AD38F7">
              <w:rPr>
                <w:rFonts w:ascii="Arial" w:eastAsia="Arial" w:hAnsi="Arial" w:cs="Arial"/>
                <w:color w:val="000000" w:themeColor="text1"/>
                <w:sz w:val="20"/>
                <w:lang w:val="en-US"/>
              </w:rPr>
              <w:t>/</w:t>
            </w:r>
            <w:r w:rsidR="001F43DA">
              <w:rPr>
                <w:rFonts w:ascii="Arial" w:eastAsia="Arial" w:hAnsi="Arial" w:cs="Arial"/>
                <w:color w:val="000000" w:themeColor="text1"/>
                <w:sz w:val="20"/>
                <w:lang w:val="en-US"/>
              </w:rPr>
              <w:t>32</w:t>
            </w:r>
            <w:r w:rsidRPr="00AD38F7">
              <w:rPr>
                <w:rFonts w:ascii="Arial" w:eastAsia="Arial" w:hAnsi="Arial" w:cs="Arial"/>
                <w:color w:val="000000" w:themeColor="text1"/>
                <w:sz w:val="20"/>
                <w:lang w:val="en-US"/>
              </w:rPr>
              <w:t xml:space="preserve"> </w:t>
            </w:r>
          </w:p>
          <w:p w14:paraId="06FD5F63" w14:textId="6C7D750A"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Gender = </w:t>
            </w:r>
            <w:r w:rsidR="001F43DA">
              <w:rPr>
                <w:rFonts w:ascii="Arial" w:eastAsia="Arial" w:hAnsi="Arial" w:cs="Arial"/>
                <w:color w:val="000000" w:themeColor="text1"/>
                <w:sz w:val="20"/>
                <w:lang w:val="en-US"/>
              </w:rPr>
              <w:t>3</w:t>
            </w:r>
            <w:r w:rsidRPr="00AD38F7">
              <w:rPr>
                <w:rFonts w:ascii="Arial" w:eastAsia="Arial" w:hAnsi="Arial" w:cs="Arial"/>
                <w:color w:val="000000" w:themeColor="text1"/>
                <w:sz w:val="20"/>
                <w:lang w:val="en-US"/>
              </w:rPr>
              <w:t xml:space="preserve"> boys, </w:t>
            </w:r>
            <w:r w:rsidR="001F43DA">
              <w:rPr>
                <w:rFonts w:ascii="Arial" w:eastAsia="Arial" w:hAnsi="Arial" w:cs="Arial"/>
                <w:color w:val="000000" w:themeColor="text1"/>
                <w:sz w:val="20"/>
                <w:lang w:val="en-US"/>
              </w:rPr>
              <w:t>2</w:t>
            </w:r>
            <w:r w:rsidRPr="00AD38F7">
              <w:rPr>
                <w:rFonts w:ascii="Arial" w:eastAsia="Arial" w:hAnsi="Arial" w:cs="Arial"/>
                <w:color w:val="000000" w:themeColor="text1"/>
                <w:sz w:val="20"/>
                <w:lang w:val="en-US"/>
              </w:rPr>
              <w:t xml:space="preserve"> girls</w:t>
            </w:r>
          </w:p>
          <w:p w14:paraId="4141095E" w14:textId="41D80EFC"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Total </w:t>
            </w:r>
            <w:r w:rsidR="00557BF8">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AD38F7">
              <w:rPr>
                <w:rFonts w:ascii="Arial" w:eastAsia="Arial" w:hAnsi="Arial" w:cs="Arial"/>
                <w:color w:val="000000" w:themeColor="text1"/>
                <w:sz w:val="20"/>
                <w:lang w:val="en-US"/>
              </w:rPr>
              <w:t xml:space="preserve"> = </w:t>
            </w:r>
            <w:r w:rsidR="00B52496">
              <w:rPr>
                <w:rFonts w:ascii="Arial" w:eastAsia="Arial" w:hAnsi="Arial" w:cs="Arial"/>
                <w:color w:val="000000" w:themeColor="text1"/>
                <w:sz w:val="20"/>
                <w:lang w:val="en-US"/>
              </w:rPr>
              <w:t xml:space="preserve">2 </w:t>
            </w:r>
          </w:p>
          <w:p w14:paraId="7414E97E" w14:textId="0B04C12D"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Asian = </w:t>
            </w:r>
            <w:r w:rsidR="00B52496">
              <w:rPr>
                <w:rFonts w:ascii="Arial" w:eastAsia="Arial" w:hAnsi="Arial" w:cs="Arial"/>
                <w:color w:val="000000" w:themeColor="text1"/>
                <w:sz w:val="20"/>
                <w:lang w:val="en-US"/>
              </w:rPr>
              <w:t>1</w:t>
            </w:r>
            <w:r w:rsidRPr="00AD38F7">
              <w:rPr>
                <w:rFonts w:ascii="Arial" w:eastAsia="Arial" w:hAnsi="Arial" w:cs="Arial"/>
                <w:color w:val="000000" w:themeColor="text1"/>
                <w:sz w:val="20"/>
                <w:lang w:val="en-US"/>
              </w:rPr>
              <w:t>/1</w:t>
            </w:r>
            <w:r w:rsidR="00BB4532">
              <w:rPr>
                <w:rFonts w:ascii="Arial" w:eastAsia="Arial" w:hAnsi="Arial" w:cs="Arial"/>
                <w:color w:val="000000" w:themeColor="text1"/>
                <w:sz w:val="20"/>
                <w:lang w:val="en-US"/>
              </w:rPr>
              <w:t>2</w:t>
            </w:r>
          </w:p>
          <w:p w14:paraId="614E6FE5" w14:textId="76EADB4F" w:rsidR="00AD38F7" w:rsidRPr="00AD38F7"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Other = </w:t>
            </w:r>
            <w:r w:rsidR="00BB4532">
              <w:rPr>
                <w:rFonts w:ascii="Arial" w:eastAsia="Arial" w:hAnsi="Arial" w:cs="Arial"/>
                <w:color w:val="000000" w:themeColor="text1"/>
                <w:sz w:val="20"/>
                <w:lang w:val="en-US"/>
              </w:rPr>
              <w:t>1</w:t>
            </w:r>
            <w:r w:rsidRPr="00AD38F7">
              <w:rPr>
                <w:rFonts w:ascii="Arial" w:eastAsia="Arial" w:hAnsi="Arial" w:cs="Arial"/>
                <w:color w:val="000000" w:themeColor="text1"/>
                <w:sz w:val="20"/>
                <w:lang w:val="en-US"/>
              </w:rPr>
              <w:t>/</w:t>
            </w:r>
            <w:r w:rsidR="00BB4532">
              <w:rPr>
                <w:rFonts w:ascii="Arial" w:eastAsia="Arial" w:hAnsi="Arial" w:cs="Arial"/>
                <w:color w:val="000000" w:themeColor="text1"/>
                <w:sz w:val="20"/>
                <w:lang w:val="en-US"/>
              </w:rPr>
              <w:t>32</w:t>
            </w:r>
          </w:p>
          <w:p w14:paraId="7013F19C" w14:textId="5F60C7B2" w:rsidR="00D46526" w:rsidRDefault="00AD38F7" w:rsidP="00AD38F7">
            <w:pPr>
              <w:rPr>
                <w:rFonts w:ascii="Arial" w:eastAsia="Arial" w:hAnsi="Arial" w:cs="Arial"/>
                <w:color w:val="000000" w:themeColor="text1"/>
                <w:sz w:val="20"/>
                <w:lang w:val="en-US"/>
              </w:rPr>
            </w:pPr>
            <w:r w:rsidRPr="00AD38F7">
              <w:rPr>
                <w:rFonts w:ascii="Arial" w:eastAsia="Arial" w:hAnsi="Arial" w:cs="Arial"/>
                <w:color w:val="000000" w:themeColor="text1"/>
                <w:sz w:val="20"/>
                <w:lang w:val="en-US"/>
              </w:rPr>
              <w:t xml:space="preserve">              Gender = </w:t>
            </w:r>
            <w:r w:rsidR="00BB4532">
              <w:rPr>
                <w:rFonts w:ascii="Arial" w:eastAsia="Arial" w:hAnsi="Arial" w:cs="Arial"/>
                <w:color w:val="000000" w:themeColor="text1"/>
                <w:sz w:val="20"/>
                <w:lang w:val="en-US"/>
              </w:rPr>
              <w:t>1</w:t>
            </w:r>
            <w:r w:rsidRPr="00AD38F7">
              <w:rPr>
                <w:rFonts w:ascii="Arial" w:eastAsia="Arial" w:hAnsi="Arial" w:cs="Arial"/>
                <w:color w:val="000000" w:themeColor="text1"/>
                <w:sz w:val="20"/>
                <w:lang w:val="en-US"/>
              </w:rPr>
              <w:t xml:space="preserve"> boy, </w:t>
            </w:r>
            <w:r w:rsidR="00BB4532">
              <w:rPr>
                <w:rFonts w:ascii="Arial" w:eastAsia="Arial" w:hAnsi="Arial" w:cs="Arial"/>
                <w:color w:val="000000" w:themeColor="text1"/>
                <w:sz w:val="20"/>
                <w:lang w:val="en-US"/>
              </w:rPr>
              <w:t>1</w:t>
            </w:r>
            <w:r w:rsidRPr="00AD38F7">
              <w:rPr>
                <w:rFonts w:ascii="Arial" w:eastAsia="Arial" w:hAnsi="Arial" w:cs="Arial"/>
                <w:color w:val="000000" w:themeColor="text1"/>
                <w:sz w:val="20"/>
                <w:lang w:val="en-US"/>
              </w:rPr>
              <w:t xml:space="preserve"> girl</w:t>
            </w:r>
          </w:p>
          <w:p w14:paraId="65C5F85C" w14:textId="057A6A12" w:rsidR="00F948A7" w:rsidRPr="00F975A0" w:rsidRDefault="00F948A7" w:rsidP="005A321A"/>
        </w:tc>
        <w:tc>
          <w:tcPr>
            <w:tcW w:w="3966" w:type="dxa"/>
            <w:tcBorders>
              <w:top w:val="single" w:sz="4" w:space="0" w:color="auto"/>
              <w:left w:val="nil"/>
              <w:bottom w:val="single" w:sz="4" w:space="0" w:color="auto"/>
              <w:right w:val="single" w:sz="4" w:space="0" w:color="auto"/>
            </w:tcBorders>
          </w:tcPr>
          <w:p w14:paraId="76D5C898"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lastRenderedPageBreak/>
              <w:t>Cohort data:</w:t>
            </w:r>
          </w:p>
          <w:p w14:paraId="027D73FF" w14:textId="445F893A"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5-6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168D0736" w14:textId="77777777"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Year 5:  </w:t>
            </w:r>
          </w:p>
          <w:p w14:paraId="3B5A6408" w14:textId="349A4481"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0848DC">
              <w:rPr>
                <w:rFonts w:ascii="Arial" w:eastAsia="Arial" w:hAnsi="Arial" w:cs="Arial"/>
                <w:color w:val="000000" w:themeColor="text1"/>
                <w:sz w:val="20"/>
                <w:lang w:val="en-US"/>
              </w:rPr>
              <w:t xml:space="preserve">  =  3</w:t>
            </w:r>
          </w:p>
          <w:p w14:paraId="15BC5057" w14:textId="3AB26B5C" w:rsidR="000848DC" w:rsidRPr="005256DD" w:rsidRDefault="000848DC" w:rsidP="000848DC">
            <w:pPr>
              <w:rPr>
                <w:rFonts w:ascii="Arial" w:eastAsia="Arial" w:hAnsi="Arial" w:cs="Arial"/>
                <w:color w:val="000000" w:themeColor="text1"/>
                <w:sz w:val="20"/>
              </w:rPr>
            </w:pPr>
            <w:r w:rsidRPr="000848DC">
              <w:rPr>
                <w:rFonts w:ascii="Arial" w:eastAsia="Arial" w:hAnsi="Arial" w:cs="Arial"/>
                <w:color w:val="000000" w:themeColor="text1"/>
                <w:sz w:val="20"/>
                <w:lang w:val="en-US"/>
              </w:rPr>
              <w:t xml:space="preserve">              </w:t>
            </w:r>
            <w:r w:rsidR="00653C9E">
              <w:rPr>
                <w:rFonts w:ascii="Arial" w:eastAsia="Arial" w:hAnsi="Arial" w:cs="Arial"/>
                <w:color w:val="000000" w:themeColor="text1"/>
                <w:sz w:val="20"/>
                <w:lang w:val="en-US"/>
              </w:rPr>
              <w:t>M</w:t>
            </w:r>
            <w:r w:rsidR="00653C9E">
              <w:rPr>
                <w:rFonts w:ascii="Arial" w:eastAsia="Arial" w:hAnsi="Arial" w:cs="Arial"/>
                <w:color w:val="000000" w:themeColor="text1"/>
                <w:sz w:val="20"/>
              </w:rPr>
              <w:t>āori = 2</w:t>
            </w:r>
            <w:r w:rsidR="005256DD">
              <w:rPr>
                <w:rFonts w:ascii="Arial" w:eastAsia="Arial" w:hAnsi="Arial" w:cs="Arial"/>
                <w:color w:val="000000" w:themeColor="text1"/>
                <w:sz w:val="20"/>
              </w:rPr>
              <w:t>/20</w:t>
            </w:r>
          </w:p>
          <w:p w14:paraId="7462CD61" w14:textId="29B1AA97"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w:t>
            </w:r>
            <w:r w:rsidR="005256DD">
              <w:rPr>
                <w:rFonts w:ascii="Arial" w:eastAsia="Arial" w:hAnsi="Arial" w:cs="Arial"/>
                <w:color w:val="000000" w:themeColor="text1"/>
                <w:sz w:val="20"/>
                <w:lang w:val="en-US"/>
              </w:rPr>
              <w:t xml:space="preserve">Other = </w:t>
            </w:r>
            <w:r w:rsidR="00E2230B">
              <w:rPr>
                <w:rFonts w:ascii="Arial" w:eastAsia="Arial" w:hAnsi="Arial" w:cs="Arial"/>
                <w:color w:val="000000" w:themeColor="text1"/>
                <w:sz w:val="20"/>
                <w:lang w:val="en-US"/>
              </w:rPr>
              <w:t>1</w:t>
            </w:r>
            <w:r w:rsidR="005256DD">
              <w:rPr>
                <w:rFonts w:ascii="Arial" w:eastAsia="Arial" w:hAnsi="Arial" w:cs="Arial"/>
                <w:color w:val="000000" w:themeColor="text1"/>
                <w:sz w:val="20"/>
                <w:lang w:val="en-US"/>
              </w:rPr>
              <w:t>/27</w:t>
            </w:r>
          </w:p>
          <w:p w14:paraId="0D6DEFC9" w14:textId="77DF6D91"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Gender = 2 boys, </w:t>
            </w:r>
            <w:r w:rsidR="00E2230B">
              <w:rPr>
                <w:rFonts w:ascii="Arial" w:eastAsia="Arial" w:hAnsi="Arial" w:cs="Arial"/>
                <w:color w:val="000000" w:themeColor="text1"/>
                <w:sz w:val="20"/>
                <w:lang w:val="en-US"/>
              </w:rPr>
              <w:t>1</w:t>
            </w:r>
            <w:r w:rsidRPr="000848DC">
              <w:rPr>
                <w:rFonts w:ascii="Arial" w:eastAsia="Arial" w:hAnsi="Arial" w:cs="Arial"/>
                <w:color w:val="000000" w:themeColor="text1"/>
                <w:sz w:val="20"/>
                <w:lang w:val="en-US"/>
              </w:rPr>
              <w:t xml:space="preserve"> girls</w:t>
            </w:r>
          </w:p>
          <w:p w14:paraId="4D94BB13" w14:textId="4D446CEF"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lastRenderedPageBreak/>
              <w:t xml:space="preserve">Total </w:t>
            </w:r>
            <w:r w:rsidR="00BA71DF">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0848DC">
              <w:rPr>
                <w:rFonts w:ascii="Arial" w:eastAsia="Arial" w:hAnsi="Arial" w:cs="Arial"/>
                <w:color w:val="000000" w:themeColor="text1"/>
                <w:sz w:val="20"/>
                <w:lang w:val="en-US"/>
              </w:rPr>
              <w:t xml:space="preserve">  =  </w:t>
            </w:r>
            <w:r w:rsidR="00E0506D">
              <w:rPr>
                <w:rFonts w:ascii="Arial" w:eastAsia="Arial" w:hAnsi="Arial" w:cs="Arial"/>
                <w:color w:val="000000" w:themeColor="text1"/>
                <w:sz w:val="20"/>
                <w:lang w:val="en-US"/>
              </w:rPr>
              <w:t>2</w:t>
            </w:r>
          </w:p>
          <w:p w14:paraId="621A28F2" w14:textId="7CEF31D5" w:rsidR="007512D2" w:rsidRDefault="007512D2" w:rsidP="000848DC">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M</w:t>
            </w:r>
            <w:r>
              <w:rPr>
                <w:rFonts w:ascii="Arial" w:eastAsia="Arial" w:hAnsi="Arial" w:cs="Arial"/>
                <w:color w:val="000000" w:themeColor="text1"/>
                <w:sz w:val="20"/>
              </w:rPr>
              <w:t>āori = 1/20</w:t>
            </w:r>
            <w:r w:rsidR="000848DC" w:rsidRPr="000848DC">
              <w:rPr>
                <w:rFonts w:ascii="Arial" w:eastAsia="Arial" w:hAnsi="Arial" w:cs="Arial"/>
                <w:color w:val="000000" w:themeColor="text1"/>
                <w:sz w:val="20"/>
                <w:lang w:val="en-US"/>
              </w:rPr>
              <w:t xml:space="preserve">               </w:t>
            </w:r>
          </w:p>
          <w:p w14:paraId="5DD9A590" w14:textId="3B48C362" w:rsidR="000848DC" w:rsidRPr="000848DC" w:rsidRDefault="007512D2" w:rsidP="000848DC">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w:t>
            </w:r>
            <w:r w:rsidR="000848DC" w:rsidRPr="000848DC">
              <w:rPr>
                <w:rFonts w:ascii="Arial" w:eastAsia="Arial" w:hAnsi="Arial" w:cs="Arial"/>
                <w:color w:val="000000" w:themeColor="text1"/>
                <w:sz w:val="20"/>
                <w:lang w:val="en-US"/>
              </w:rPr>
              <w:t>Asian = 1/</w:t>
            </w:r>
            <w:r w:rsidR="00E0506D">
              <w:rPr>
                <w:rFonts w:ascii="Arial" w:eastAsia="Arial" w:hAnsi="Arial" w:cs="Arial"/>
                <w:color w:val="000000" w:themeColor="text1"/>
                <w:sz w:val="20"/>
                <w:lang w:val="en-US"/>
              </w:rPr>
              <w:t>12</w:t>
            </w:r>
          </w:p>
          <w:p w14:paraId="01B1611B" w14:textId="77777777"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Other = 2/27</w:t>
            </w:r>
          </w:p>
          <w:p w14:paraId="0CE6E97B" w14:textId="6F71FBB4"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Gender = 2 </w:t>
            </w:r>
            <w:r w:rsidR="00E0506D">
              <w:rPr>
                <w:rFonts w:ascii="Arial" w:eastAsia="Arial" w:hAnsi="Arial" w:cs="Arial"/>
                <w:color w:val="000000" w:themeColor="text1"/>
                <w:sz w:val="20"/>
                <w:lang w:val="en-US"/>
              </w:rPr>
              <w:t>girls</w:t>
            </w:r>
          </w:p>
          <w:p w14:paraId="1197CEA8" w14:textId="77777777"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Year 6:  </w:t>
            </w:r>
          </w:p>
          <w:p w14:paraId="07DFCBA2" w14:textId="1D6129FF"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0848DC">
              <w:rPr>
                <w:rFonts w:ascii="Arial" w:eastAsia="Arial" w:hAnsi="Arial" w:cs="Arial"/>
                <w:color w:val="000000" w:themeColor="text1"/>
                <w:sz w:val="20"/>
                <w:lang w:val="en-US"/>
              </w:rPr>
              <w:t xml:space="preserve">  =  </w:t>
            </w:r>
            <w:r w:rsidR="002201EF">
              <w:rPr>
                <w:rFonts w:ascii="Arial" w:eastAsia="Arial" w:hAnsi="Arial" w:cs="Arial"/>
                <w:color w:val="000000" w:themeColor="text1"/>
                <w:sz w:val="20"/>
                <w:lang w:val="en-US"/>
              </w:rPr>
              <w:t>4</w:t>
            </w:r>
            <w:r w:rsidRPr="000848DC">
              <w:rPr>
                <w:rFonts w:ascii="Arial" w:eastAsia="Arial" w:hAnsi="Arial" w:cs="Arial"/>
                <w:color w:val="000000" w:themeColor="text1"/>
                <w:sz w:val="20"/>
                <w:lang w:val="en-US"/>
              </w:rPr>
              <w:t xml:space="preserve"> </w:t>
            </w:r>
          </w:p>
          <w:p w14:paraId="7D46A0BA" w14:textId="77777777" w:rsidR="00A8170C" w:rsidRDefault="002201EF" w:rsidP="000848DC">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Māori = </w:t>
            </w:r>
            <w:r w:rsidR="00A8170C">
              <w:rPr>
                <w:rFonts w:ascii="Arial" w:eastAsia="Arial" w:hAnsi="Arial" w:cs="Arial"/>
                <w:color w:val="000000" w:themeColor="text1"/>
                <w:sz w:val="20"/>
                <w:lang w:val="en-US"/>
              </w:rPr>
              <w:t>1/9</w:t>
            </w:r>
          </w:p>
          <w:p w14:paraId="6F8115B4" w14:textId="461EA78F" w:rsidR="002201EF" w:rsidRDefault="00A8170C" w:rsidP="000848DC">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Pasifika = 1/5</w:t>
            </w:r>
            <w:r w:rsidR="000848DC" w:rsidRPr="000848DC">
              <w:rPr>
                <w:rFonts w:ascii="Arial" w:eastAsia="Arial" w:hAnsi="Arial" w:cs="Arial"/>
                <w:color w:val="000000" w:themeColor="text1"/>
                <w:sz w:val="20"/>
                <w:lang w:val="en-US"/>
              </w:rPr>
              <w:t xml:space="preserve">          </w:t>
            </w:r>
          </w:p>
          <w:p w14:paraId="4EFF06DC" w14:textId="63F66EC0" w:rsidR="000848DC" w:rsidRPr="000848DC" w:rsidRDefault="002201EF" w:rsidP="000848DC">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w:t>
            </w:r>
            <w:r w:rsidR="000848DC" w:rsidRPr="000848DC">
              <w:rPr>
                <w:rFonts w:ascii="Arial" w:eastAsia="Arial" w:hAnsi="Arial" w:cs="Arial"/>
                <w:color w:val="000000" w:themeColor="text1"/>
                <w:sz w:val="20"/>
                <w:lang w:val="en-US"/>
              </w:rPr>
              <w:t>Asian = 2/15</w:t>
            </w:r>
          </w:p>
          <w:p w14:paraId="28B6F888" w14:textId="7A2D95EA"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Gender = </w:t>
            </w:r>
            <w:r w:rsidR="00522B3A">
              <w:rPr>
                <w:rFonts w:ascii="Arial" w:eastAsia="Arial" w:hAnsi="Arial" w:cs="Arial"/>
                <w:color w:val="000000" w:themeColor="text1"/>
                <w:sz w:val="20"/>
                <w:lang w:val="en-US"/>
              </w:rPr>
              <w:t xml:space="preserve">3 </w:t>
            </w:r>
            <w:r w:rsidRPr="000848DC">
              <w:rPr>
                <w:rFonts w:ascii="Arial" w:eastAsia="Arial" w:hAnsi="Arial" w:cs="Arial"/>
                <w:color w:val="000000" w:themeColor="text1"/>
                <w:sz w:val="20"/>
                <w:lang w:val="en-US"/>
              </w:rPr>
              <w:t xml:space="preserve">boys, </w:t>
            </w:r>
            <w:r w:rsidR="00522B3A">
              <w:rPr>
                <w:rFonts w:ascii="Arial" w:eastAsia="Arial" w:hAnsi="Arial" w:cs="Arial"/>
                <w:color w:val="000000" w:themeColor="text1"/>
                <w:sz w:val="20"/>
                <w:lang w:val="en-US"/>
              </w:rPr>
              <w:t>1</w:t>
            </w:r>
            <w:r w:rsidRPr="000848DC">
              <w:rPr>
                <w:rFonts w:ascii="Arial" w:eastAsia="Arial" w:hAnsi="Arial" w:cs="Arial"/>
                <w:color w:val="000000" w:themeColor="text1"/>
                <w:sz w:val="20"/>
                <w:lang w:val="en-US"/>
              </w:rPr>
              <w:t xml:space="preserve"> girls</w:t>
            </w:r>
          </w:p>
          <w:p w14:paraId="0E694A08" w14:textId="1BD70762"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Total </w:t>
            </w:r>
            <w:r w:rsidR="00BA71DF">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0848DC">
              <w:rPr>
                <w:rFonts w:ascii="Arial" w:eastAsia="Arial" w:hAnsi="Arial" w:cs="Arial"/>
                <w:color w:val="000000" w:themeColor="text1"/>
                <w:sz w:val="20"/>
                <w:lang w:val="en-US"/>
              </w:rPr>
              <w:t xml:space="preserve"> = </w:t>
            </w:r>
            <w:r w:rsidR="00522B3A">
              <w:rPr>
                <w:rFonts w:ascii="Arial" w:eastAsia="Arial" w:hAnsi="Arial" w:cs="Arial"/>
                <w:color w:val="000000" w:themeColor="text1"/>
                <w:sz w:val="20"/>
                <w:lang w:val="en-US"/>
              </w:rPr>
              <w:t>1</w:t>
            </w:r>
          </w:p>
          <w:p w14:paraId="44288BCA" w14:textId="1CCF06EE"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w:t>
            </w:r>
            <w:r w:rsidR="00815D89">
              <w:rPr>
                <w:rFonts w:ascii="Arial" w:eastAsia="Arial" w:hAnsi="Arial" w:cs="Arial"/>
                <w:color w:val="000000" w:themeColor="text1"/>
                <w:sz w:val="20"/>
                <w:lang w:val="en-US"/>
              </w:rPr>
              <w:t>Other</w:t>
            </w:r>
            <w:r w:rsidRPr="000848DC">
              <w:rPr>
                <w:rFonts w:ascii="Arial" w:eastAsia="Arial" w:hAnsi="Arial" w:cs="Arial"/>
                <w:color w:val="000000" w:themeColor="text1"/>
                <w:sz w:val="20"/>
                <w:lang w:val="en-US"/>
              </w:rPr>
              <w:t xml:space="preserve"> = 1/</w:t>
            </w:r>
            <w:r w:rsidR="00815D89">
              <w:rPr>
                <w:rFonts w:ascii="Arial" w:eastAsia="Arial" w:hAnsi="Arial" w:cs="Arial"/>
                <w:color w:val="000000" w:themeColor="text1"/>
                <w:sz w:val="20"/>
                <w:lang w:val="en-US"/>
              </w:rPr>
              <w:t>26</w:t>
            </w:r>
          </w:p>
          <w:p w14:paraId="62878B0A" w14:textId="4C1364BA" w:rsidR="000848DC" w:rsidRPr="000848DC" w:rsidRDefault="000848DC" w:rsidP="000848DC">
            <w:pPr>
              <w:rPr>
                <w:rFonts w:ascii="Arial" w:eastAsia="Arial" w:hAnsi="Arial" w:cs="Arial"/>
                <w:color w:val="000000" w:themeColor="text1"/>
                <w:sz w:val="20"/>
                <w:lang w:val="en-US"/>
              </w:rPr>
            </w:pPr>
            <w:r w:rsidRPr="000848DC">
              <w:rPr>
                <w:rFonts w:ascii="Arial" w:eastAsia="Arial" w:hAnsi="Arial" w:cs="Arial"/>
                <w:color w:val="000000" w:themeColor="text1"/>
                <w:sz w:val="20"/>
                <w:lang w:val="en-US"/>
              </w:rPr>
              <w:t xml:space="preserve">              Gender = </w:t>
            </w:r>
            <w:r w:rsidR="00815D89">
              <w:rPr>
                <w:rFonts w:ascii="Arial" w:eastAsia="Arial" w:hAnsi="Arial" w:cs="Arial"/>
                <w:color w:val="000000" w:themeColor="text1"/>
                <w:sz w:val="20"/>
                <w:lang w:val="en-US"/>
              </w:rPr>
              <w:t>1</w:t>
            </w:r>
            <w:r w:rsidRPr="000848DC">
              <w:rPr>
                <w:rFonts w:ascii="Arial" w:eastAsia="Arial" w:hAnsi="Arial" w:cs="Arial"/>
                <w:color w:val="000000" w:themeColor="text1"/>
                <w:sz w:val="20"/>
                <w:lang w:val="en-US"/>
              </w:rPr>
              <w:t xml:space="preserve"> boys, </w:t>
            </w:r>
            <w:r w:rsidR="00815D89">
              <w:rPr>
                <w:rFonts w:ascii="Arial" w:eastAsia="Arial" w:hAnsi="Arial" w:cs="Arial"/>
                <w:color w:val="000000" w:themeColor="text1"/>
                <w:sz w:val="20"/>
                <w:lang w:val="en-US"/>
              </w:rPr>
              <w:t>0</w:t>
            </w:r>
            <w:r w:rsidRPr="000848DC">
              <w:rPr>
                <w:rFonts w:ascii="Arial" w:eastAsia="Arial" w:hAnsi="Arial" w:cs="Arial"/>
                <w:color w:val="000000" w:themeColor="text1"/>
                <w:sz w:val="20"/>
                <w:lang w:val="en-US"/>
              </w:rPr>
              <w:t xml:space="preserve"> girls</w:t>
            </w:r>
          </w:p>
          <w:p w14:paraId="22D1A8F2" w14:textId="722304B7" w:rsidR="00F948A7" w:rsidRDefault="00F948A7" w:rsidP="005A321A">
            <w:pPr>
              <w:rPr>
                <w:rFonts w:ascii="Arial" w:eastAsia="Arial" w:hAnsi="Arial" w:cs="Arial"/>
                <w:color w:val="000000" w:themeColor="text1"/>
                <w:sz w:val="20"/>
                <w:lang w:val="en-US"/>
              </w:rPr>
            </w:pPr>
          </w:p>
        </w:tc>
      </w:tr>
      <w:tr w:rsidR="005A321A" w14:paraId="4CD247A2" w14:textId="77777777" w:rsidTr="005A321A">
        <w:trPr>
          <w:trHeight w:val="390"/>
        </w:trPr>
        <w:tc>
          <w:tcPr>
            <w:tcW w:w="0" w:type="auto"/>
            <w:tcBorders>
              <w:top w:val="single" w:sz="4" w:space="0" w:color="auto"/>
              <w:left w:val="single" w:sz="4" w:space="0" w:color="auto"/>
              <w:bottom w:val="single" w:sz="4" w:space="0" w:color="auto"/>
              <w:right w:val="nil"/>
            </w:tcBorders>
            <w:vAlign w:val="center"/>
          </w:tcPr>
          <w:p w14:paraId="61E3182C" w14:textId="77777777" w:rsidR="005A321A" w:rsidRDefault="005A321A">
            <w:pPr>
              <w:rPr>
                <w:rFonts w:ascii="Arial" w:eastAsia="MS Mincho" w:hAnsi="Arial" w:cs="Arial"/>
                <w:b/>
                <w:color w:val="262626"/>
                <w:sz w:val="20"/>
                <w:szCs w:val="20"/>
                <w:lang w:val="en-AU" w:eastAsia="ja-JP"/>
              </w:rPr>
            </w:pPr>
          </w:p>
        </w:tc>
        <w:tc>
          <w:tcPr>
            <w:tcW w:w="11896" w:type="dxa"/>
            <w:gridSpan w:val="5"/>
            <w:tcBorders>
              <w:top w:val="single" w:sz="4" w:space="0" w:color="auto"/>
              <w:left w:val="nil"/>
              <w:bottom w:val="single" w:sz="4" w:space="0" w:color="auto"/>
              <w:right w:val="single" w:sz="4" w:space="0" w:color="auto"/>
            </w:tcBorders>
          </w:tcPr>
          <w:p w14:paraId="4182AA76" w14:textId="25B18B83" w:rsidR="005A321A" w:rsidRPr="005A321A" w:rsidRDefault="005A321A">
            <w:pPr>
              <w:rPr>
                <w:rFonts w:ascii="Arial Narrow" w:hAnsi="Arial Narrow"/>
                <w:sz w:val="16"/>
                <w:szCs w:val="16"/>
              </w:rPr>
            </w:pPr>
            <w:r>
              <w:t xml:space="preserve">Target: </w:t>
            </w:r>
            <w:r w:rsidRPr="00AD38F7">
              <w:t xml:space="preserve">To increase the number of students working </w:t>
            </w:r>
            <w:r>
              <w:t>within</w:t>
            </w:r>
            <w:r w:rsidRPr="00AD38F7">
              <w:t xml:space="preserve"> or </w:t>
            </w:r>
            <w:r>
              <w:t>beyond</w:t>
            </w:r>
            <w:r w:rsidRPr="00AD38F7">
              <w:t xml:space="preserve"> the appropriate curriculum level in Reading</w:t>
            </w:r>
          </w:p>
        </w:tc>
      </w:tr>
    </w:tbl>
    <w:p w14:paraId="3A9015D8" w14:textId="77777777" w:rsidR="00F948A7" w:rsidRDefault="00F948A7" w:rsidP="00F948A7">
      <w:pPr>
        <w:rPr>
          <w:rFonts w:ascii="Arial" w:hAnsi="Arial" w:cs="Arial"/>
          <w:b/>
          <w:sz w:val="20"/>
          <w:szCs w:val="20"/>
        </w:rPr>
        <w:sectPr w:rsidR="00F948A7">
          <w:headerReference w:type="default" r:id="rId10"/>
          <w:pgSz w:w="16840" w:h="11900" w:orient="landscape"/>
          <w:pgMar w:top="690" w:right="2268" w:bottom="1134" w:left="1134" w:header="170" w:footer="720" w:gutter="0"/>
          <w:cols w:space="720"/>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8"/>
        <w:gridCol w:w="3483"/>
        <w:gridCol w:w="3498"/>
        <w:gridCol w:w="4086"/>
      </w:tblGrid>
      <w:tr w:rsidR="00F948A7" w14:paraId="569D4A58" w14:textId="77777777" w:rsidTr="00F948A7">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hideMark/>
          </w:tcPr>
          <w:p w14:paraId="44A2C36E" w14:textId="77777777" w:rsidR="00F948A7" w:rsidRDefault="00F948A7">
            <w:pPr>
              <w:spacing w:before="120"/>
              <w:rPr>
                <w:rFonts w:ascii="Arial" w:eastAsia="MS Mincho" w:hAnsi="Arial" w:cs="Arial"/>
                <w:b/>
                <w:color w:val="FFFFFF" w:themeColor="background1"/>
                <w:lang w:val="en-AU" w:eastAsia="ja-JP"/>
              </w:rPr>
            </w:pPr>
            <w:r>
              <w:rPr>
                <w:rFonts w:ascii="Arial" w:hAnsi="Arial" w:cs="Arial"/>
                <w:b/>
                <w:color w:val="FFFFFF" w:themeColor="background1"/>
              </w:rPr>
              <w:lastRenderedPageBreak/>
              <w:t>Actions</w:t>
            </w:r>
          </w:p>
          <w:p w14:paraId="33302323"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What did we do?</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58C0B6D4"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Outcomes </w:t>
            </w:r>
          </w:p>
          <w:p w14:paraId="7432B6EF"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What happened?</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58A0D972"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Reasons for the variance </w:t>
            </w:r>
          </w:p>
          <w:p w14:paraId="2DC2D689"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Why did it happen?</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26AD23BB"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Evaluation </w:t>
            </w:r>
          </w:p>
          <w:p w14:paraId="5B408E3B"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Where to next?</w:t>
            </w:r>
          </w:p>
        </w:tc>
      </w:tr>
      <w:tr w:rsidR="00F948A7" w14:paraId="5EEDA279" w14:textId="77777777" w:rsidTr="00F948A7">
        <w:trPr>
          <w:trHeight w:val="1985"/>
        </w:trPr>
        <w:tc>
          <w:tcPr>
            <w:tcW w:w="3638" w:type="dxa"/>
            <w:tcBorders>
              <w:top w:val="nil"/>
              <w:left w:val="single" w:sz="4" w:space="0" w:color="auto"/>
              <w:bottom w:val="single" w:sz="4" w:space="0" w:color="auto"/>
              <w:right w:val="single" w:sz="4" w:space="0" w:color="auto"/>
            </w:tcBorders>
            <w:hideMark/>
          </w:tcPr>
          <w:p w14:paraId="3A734958"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Build close relationships with whānau</w:t>
            </w:r>
          </w:p>
          <w:p w14:paraId="73D176D4" w14:textId="04DDD13C" w:rsid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Consistent monitoring and tracking</w:t>
            </w:r>
          </w:p>
          <w:p w14:paraId="4CB08E3D" w14:textId="5D6D368A" w:rsidR="004D7613" w:rsidRDefault="004D7613" w:rsidP="0057125F">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Target students </w:t>
            </w:r>
            <w:r w:rsidR="001347EB">
              <w:rPr>
                <w:rFonts w:ascii="Arial" w:eastAsia="Arial" w:hAnsi="Arial" w:cs="Arial"/>
                <w:color w:val="000000" w:themeColor="text1"/>
                <w:sz w:val="20"/>
                <w:lang w:val="en-US"/>
              </w:rPr>
              <w:t>monitored on database</w:t>
            </w:r>
          </w:p>
          <w:p w14:paraId="41D23F00" w14:textId="75B6183E" w:rsidR="001347EB" w:rsidRPr="0057125F" w:rsidRDefault="001347EB" w:rsidP="0057125F">
            <w:pPr>
              <w:rPr>
                <w:rFonts w:ascii="Arial" w:eastAsia="Arial" w:hAnsi="Arial" w:cs="Arial"/>
                <w:color w:val="000000" w:themeColor="text1"/>
                <w:sz w:val="20"/>
                <w:lang w:val="en-US"/>
              </w:rPr>
            </w:pPr>
            <w:r>
              <w:rPr>
                <w:rFonts w:ascii="Arial" w:eastAsia="Arial" w:hAnsi="Arial" w:cs="Arial"/>
                <w:color w:val="000000" w:themeColor="text1"/>
                <w:sz w:val="20"/>
                <w:lang w:val="en-US"/>
              </w:rPr>
              <w:t>Teachers coaching around Target Student</w:t>
            </w:r>
          </w:p>
          <w:p w14:paraId="45C89641"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Culturally responsive programmes developed</w:t>
            </w:r>
          </w:p>
          <w:p w14:paraId="3B39238A"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Text reflect cultural diversity of class</w:t>
            </w:r>
          </w:p>
          <w:p w14:paraId="1A153C80"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Student voice evident in p</w:t>
            </w:r>
            <w:r>
              <w:rPr>
                <w:rFonts w:ascii="Arial" w:eastAsia="Arial" w:hAnsi="Arial" w:cs="Arial"/>
                <w:color w:val="000000" w:themeColor="text1"/>
                <w:sz w:val="20"/>
                <w:lang w:val="en-US"/>
              </w:rPr>
              <w:t>ro</w:t>
            </w:r>
            <w:r w:rsidRPr="0057125F">
              <w:rPr>
                <w:rFonts w:ascii="Arial" w:eastAsia="Arial" w:hAnsi="Arial" w:cs="Arial"/>
                <w:color w:val="000000" w:themeColor="text1"/>
                <w:sz w:val="20"/>
                <w:lang w:val="en-US"/>
              </w:rPr>
              <w:t>grammes</w:t>
            </w:r>
          </w:p>
          <w:p w14:paraId="3BBECC66"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Tuakana – Teina for increased reading mileage</w:t>
            </w:r>
          </w:p>
          <w:p w14:paraId="21B42CFD"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Individual learning goals</w:t>
            </w:r>
          </w:p>
          <w:p w14:paraId="182EA7C6"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Data analysis conversations to self review programmes (individual and small groups)</w:t>
            </w:r>
          </w:p>
          <w:p w14:paraId="50E723CE" w14:textId="77777777" w:rsidR="0057125F" w:rsidRP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Reading integrated with Inquiry Learning</w:t>
            </w:r>
          </w:p>
          <w:p w14:paraId="4E557D9C" w14:textId="77777777" w:rsidR="0057125F" w:rsidRDefault="0057125F" w:rsidP="0057125F">
            <w:pPr>
              <w:rPr>
                <w:rFonts w:ascii="Arial" w:eastAsia="Arial" w:hAnsi="Arial" w:cs="Arial"/>
                <w:color w:val="000000" w:themeColor="text1"/>
                <w:sz w:val="20"/>
                <w:lang w:val="en-US"/>
              </w:rPr>
            </w:pPr>
            <w:r w:rsidRPr="0057125F">
              <w:rPr>
                <w:rFonts w:ascii="Arial" w:eastAsia="Arial" w:hAnsi="Arial" w:cs="Arial"/>
                <w:color w:val="000000" w:themeColor="text1"/>
                <w:sz w:val="20"/>
                <w:lang w:val="en-US"/>
              </w:rPr>
              <w:t>Early words programme to be for all target learners</w:t>
            </w:r>
          </w:p>
          <w:p w14:paraId="69F6653C" w14:textId="69C39239" w:rsidR="00AD38F7"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Review assessment data with syndicate and determine the particular learning needs </w:t>
            </w:r>
            <w:r>
              <w:rPr>
                <w:rFonts w:ascii="Arial" w:eastAsia="Arial" w:hAnsi="Arial" w:cs="Arial"/>
                <w:color w:val="000000" w:themeColor="text1"/>
                <w:sz w:val="20"/>
                <w:lang w:val="en-US"/>
              </w:rPr>
              <w:br/>
              <w:t>Work with parents, families and wh</w:t>
            </w:r>
            <w:r w:rsidR="00896CB8">
              <w:rPr>
                <w:rFonts w:ascii="Arial" w:eastAsia="Arial" w:hAnsi="Arial" w:cs="Arial"/>
                <w:color w:val="000000" w:themeColor="text1"/>
                <w:sz w:val="20"/>
                <w:lang w:val="en-US"/>
              </w:rPr>
              <w:t>ā</w:t>
            </w:r>
            <w:r>
              <w:rPr>
                <w:rFonts w:ascii="Arial" w:eastAsia="Arial" w:hAnsi="Arial" w:cs="Arial"/>
                <w:color w:val="000000" w:themeColor="text1"/>
                <w:sz w:val="20"/>
                <w:lang w:val="en-US"/>
              </w:rPr>
              <w:t>nau around ways to support students’ learning</w:t>
            </w:r>
            <w:r>
              <w:rPr>
                <w:rFonts w:ascii="Arial" w:eastAsia="Arial" w:hAnsi="Arial" w:cs="Arial"/>
                <w:color w:val="000000" w:themeColor="text1"/>
                <w:sz w:val="20"/>
                <w:lang w:val="en-US"/>
              </w:rPr>
              <w:br/>
              <w:t>Target reading groups covering the basics of reading for understanding</w:t>
            </w:r>
            <w:r>
              <w:rPr>
                <w:rFonts w:ascii="Arial" w:eastAsia="Arial" w:hAnsi="Arial" w:cs="Arial"/>
                <w:color w:val="000000" w:themeColor="text1"/>
                <w:sz w:val="20"/>
                <w:lang w:val="en-US"/>
              </w:rPr>
              <w:br/>
              <w:t>Monitor target students in Reading at Syndicate Meetings</w:t>
            </w:r>
            <w:r>
              <w:rPr>
                <w:rFonts w:ascii="Arial" w:eastAsia="Arial" w:hAnsi="Arial" w:cs="Arial"/>
                <w:color w:val="000000" w:themeColor="text1"/>
                <w:sz w:val="20"/>
                <w:lang w:val="en-US"/>
              </w:rPr>
              <w:br/>
              <w:t>Monitoring meetings to discuss progress of target students</w:t>
            </w:r>
            <w:r>
              <w:rPr>
                <w:rFonts w:ascii="Arial" w:eastAsia="Arial" w:hAnsi="Arial" w:cs="Arial"/>
                <w:color w:val="000000" w:themeColor="text1"/>
                <w:sz w:val="20"/>
                <w:lang w:val="en-US"/>
              </w:rPr>
              <w:br/>
              <w:t>Moderation of running records</w:t>
            </w:r>
            <w:r>
              <w:rPr>
                <w:rFonts w:ascii="Arial" w:eastAsia="Arial" w:hAnsi="Arial" w:cs="Arial"/>
                <w:color w:val="000000" w:themeColor="text1"/>
                <w:sz w:val="20"/>
                <w:lang w:val="en-US"/>
              </w:rPr>
              <w:br/>
            </w:r>
            <w:r>
              <w:rPr>
                <w:rFonts w:ascii="Arial" w:eastAsia="Arial" w:hAnsi="Arial" w:cs="Arial"/>
                <w:color w:val="000000" w:themeColor="text1"/>
                <w:sz w:val="20"/>
                <w:lang w:val="en-US"/>
              </w:rPr>
              <w:lastRenderedPageBreak/>
              <w:t>Reading Materials to encourage engagement</w:t>
            </w:r>
            <w:r>
              <w:rPr>
                <w:rFonts w:ascii="Arial" w:eastAsia="Arial" w:hAnsi="Arial" w:cs="Arial"/>
                <w:color w:val="000000" w:themeColor="text1"/>
                <w:sz w:val="20"/>
                <w:lang w:val="en-US"/>
              </w:rPr>
              <w:br/>
            </w:r>
            <w:r w:rsidR="00AD38F7">
              <w:rPr>
                <w:rFonts w:ascii="Arial" w:eastAsia="Arial" w:hAnsi="Arial" w:cs="Arial"/>
                <w:color w:val="000000" w:themeColor="text1"/>
                <w:sz w:val="20"/>
                <w:lang w:val="en-US"/>
              </w:rPr>
              <w:t>Goal setting with tamariki and whānau.</w:t>
            </w:r>
          </w:p>
          <w:p w14:paraId="55320723" w14:textId="77777777" w:rsidR="008E62AA"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School-wide professional development for teachers on culturally responsive teaching practice. </w:t>
            </w:r>
          </w:p>
          <w:p w14:paraId="4378B046" w14:textId="52D51FCE"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Literacy learning Progressions –will be referred to support planning and teaching programmes</w:t>
            </w:r>
          </w:p>
          <w:p w14:paraId="09504624" w14:textId="679F90BE" w:rsidR="0057125F" w:rsidRDefault="0057125F" w:rsidP="00F76FE2">
            <w:pPr>
              <w:rPr>
                <w:rFonts w:ascii="Arial" w:eastAsia="Arial" w:hAnsi="Arial" w:cs="Arial"/>
                <w:color w:val="000000" w:themeColor="text1"/>
                <w:sz w:val="20"/>
                <w:lang w:val="en-US"/>
              </w:rPr>
            </w:pPr>
          </w:p>
          <w:p w14:paraId="375F8044" w14:textId="2D4B4681" w:rsidR="00F948A7" w:rsidRDefault="00F948A7" w:rsidP="0057125F">
            <w:pPr>
              <w:rPr>
                <w:rFonts w:ascii="Arial" w:eastAsia="Arial" w:hAnsi="Arial" w:cs="Arial"/>
                <w:color w:val="000000" w:themeColor="text1"/>
                <w:sz w:val="20"/>
                <w:lang w:val="en-US"/>
              </w:rPr>
            </w:pPr>
          </w:p>
        </w:tc>
        <w:tc>
          <w:tcPr>
            <w:tcW w:w="3639" w:type="dxa"/>
            <w:tcBorders>
              <w:top w:val="nil"/>
              <w:left w:val="single" w:sz="4" w:space="0" w:color="auto"/>
              <w:bottom w:val="single" w:sz="4" w:space="0" w:color="auto"/>
              <w:right w:val="single" w:sz="4" w:space="0" w:color="auto"/>
            </w:tcBorders>
          </w:tcPr>
          <w:p w14:paraId="2A68FCA0" w14:textId="25F5F602" w:rsidR="00F91587" w:rsidRPr="00F91587" w:rsidRDefault="0025224E" w:rsidP="00F91587">
            <w:pPr>
              <w:rPr>
                <w:rFonts w:ascii="Arial" w:eastAsia="Arial" w:hAnsi="Arial" w:cs="Arial"/>
                <w:color w:val="000000" w:themeColor="text1"/>
                <w:sz w:val="20"/>
                <w:lang w:val="en-US"/>
              </w:rPr>
            </w:pPr>
            <w:r>
              <w:rPr>
                <w:rFonts w:ascii="Arial" w:eastAsia="Arial" w:hAnsi="Arial" w:cs="Arial"/>
                <w:color w:val="000000" w:themeColor="text1"/>
                <w:sz w:val="20"/>
                <w:lang w:val="en-US"/>
              </w:rPr>
              <w:lastRenderedPageBreak/>
              <w:t>78</w:t>
            </w:r>
            <w:r w:rsidR="00F91587" w:rsidRPr="00F91587">
              <w:rPr>
                <w:rFonts w:ascii="Arial" w:eastAsia="Arial" w:hAnsi="Arial" w:cs="Arial"/>
                <w:color w:val="000000" w:themeColor="text1"/>
                <w:sz w:val="20"/>
                <w:lang w:val="en-US"/>
              </w:rPr>
              <w:t>% of students ‘</w:t>
            </w:r>
            <w:r w:rsidR="00C93F60">
              <w:rPr>
                <w:rFonts w:ascii="Arial" w:eastAsia="Arial" w:hAnsi="Arial" w:cs="Arial"/>
                <w:color w:val="000000" w:themeColor="text1"/>
                <w:sz w:val="20"/>
                <w:lang w:val="en-US"/>
              </w:rPr>
              <w:t>W</w:t>
            </w:r>
            <w:r w:rsidR="007C5D7D">
              <w:rPr>
                <w:rFonts w:ascii="Arial" w:eastAsia="Arial" w:hAnsi="Arial" w:cs="Arial"/>
                <w:color w:val="000000" w:themeColor="text1"/>
                <w:sz w:val="20"/>
                <w:lang w:val="en-US"/>
              </w:rPr>
              <w:t>orking Within’</w:t>
            </w:r>
            <w:r w:rsidR="00F91587" w:rsidRPr="00F91587">
              <w:rPr>
                <w:rFonts w:ascii="Arial" w:eastAsia="Arial" w:hAnsi="Arial" w:cs="Arial"/>
                <w:color w:val="000000" w:themeColor="text1"/>
                <w:sz w:val="20"/>
                <w:lang w:val="en-US"/>
              </w:rPr>
              <w:t xml:space="preserve"> or ‘</w:t>
            </w:r>
            <w:r w:rsidR="007C5D7D">
              <w:rPr>
                <w:rFonts w:ascii="Arial" w:eastAsia="Arial" w:hAnsi="Arial" w:cs="Arial"/>
                <w:color w:val="000000" w:themeColor="text1"/>
                <w:sz w:val="20"/>
                <w:lang w:val="en-US"/>
              </w:rPr>
              <w:t>Working Beyond’</w:t>
            </w:r>
            <w:r w:rsidR="00F91587" w:rsidRPr="00F91587">
              <w:rPr>
                <w:rFonts w:ascii="Arial" w:eastAsia="Arial" w:hAnsi="Arial" w:cs="Arial"/>
                <w:color w:val="000000" w:themeColor="text1"/>
                <w:sz w:val="20"/>
                <w:lang w:val="en-US"/>
              </w:rPr>
              <w:t xml:space="preserve"> </w:t>
            </w:r>
          </w:p>
          <w:p w14:paraId="18B053D4" w14:textId="33FF9F25"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Yr 1 – </w:t>
            </w:r>
            <w:r w:rsidR="002966E8">
              <w:rPr>
                <w:rFonts w:ascii="Arial" w:eastAsia="Arial" w:hAnsi="Arial" w:cs="Arial"/>
                <w:color w:val="000000" w:themeColor="text1"/>
                <w:sz w:val="20"/>
                <w:lang w:val="en-US"/>
              </w:rPr>
              <w:t>41</w:t>
            </w:r>
            <w:r w:rsidRPr="00F91587">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p>
          <w:p w14:paraId="3F8CAD5A" w14:textId="644BCE58"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Yr 2 – </w:t>
            </w:r>
            <w:r w:rsidR="00745E9A">
              <w:rPr>
                <w:rFonts w:ascii="Arial" w:eastAsia="Arial" w:hAnsi="Arial" w:cs="Arial"/>
                <w:color w:val="000000" w:themeColor="text1"/>
                <w:sz w:val="20"/>
                <w:lang w:val="en-US"/>
              </w:rPr>
              <w:t>73</w:t>
            </w:r>
            <w:r w:rsidRPr="00F91587">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F91587">
              <w:rPr>
                <w:rFonts w:ascii="Arial" w:eastAsia="Arial" w:hAnsi="Arial" w:cs="Arial"/>
                <w:color w:val="000000" w:themeColor="text1"/>
                <w:sz w:val="20"/>
                <w:lang w:val="en-US"/>
              </w:rPr>
              <w:t xml:space="preserve"> </w:t>
            </w:r>
          </w:p>
          <w:p w14:paraId="12E33E86" w14:textId="3524C559"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Yr 3 – 8</w:t>
            </w:r>
            <w:r w:rsidR="0084238B">
              <w:rPr>
                <w:rFonts w:ascii="Arial" w:eastAsia="Arial" w:hAnsi="Arial" w:cs="Arial"/>
                <w:color w:val="000000" w:themeColor="text1"/>
                <w:sz w:val="20"/>
                <w:lang w:val="en-US"/>
              </w:rPr>
              <w:t>6</w:t>
            </w:r>
            <w:r w:rsidRPr="00F91587">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p>
          <w:p w14:paraId="32E25294" w14:textId="540DC4C5"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Yr 4 – 8</w:t>
            </w:r>
            <w:r w:rsidR="00FE4D42">
              <w:rPr>
                <w:rFonts w:ascii="Arial" w:eastAsia="Arial" w:hAnsi="Arial" w:cs="Arial"/>
                <w:color w:val="000000" w:themeColor="text1"/>
                <w:sz w:val="20"/>
                <w:lang w:val="en-US"/>
              </w:rPr>
              <w:t>2</w:t>
            </w:r>
            <w:r w:rsidRPr="00F91587">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p>
          <w:p w14:paraId="2F86BE93" w14:textId="7BB79F01"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Yr 5 – </w:t>
            </w:r>
            <w:r w:rsidR="009643D5">
              <w:rPr>
                <w:rFonts w:ascii="Arial" w:eastAsia="Arial" w:hAnsi="Arial" w:cs="Arial"/>
                <w:color w:val="000000" w:themeColor="text1"/>
                <w:sz w:val="20"/>
                <w:lang w:val="en-US"/>
              </w:rPr>
              <w:t>86</w:t>
            </w:r>
            <w:r w:rsidRPr="00F91587">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F91587">
              <w:rPr>
                <w:rFonts w:ascii="Arial" w:eastAsia="Arial" w:hAnsi="Arial" w:cs="Arial"/>
                <w:color w:val="000000" w:themeColor="text1"/>
                <w:sz w:val="20"/>
                <w:lang w:val="en-US"/>
              </w:rPr>
              <w:t xml:space="preserve"> </w:t>
            </w:r>
          </w:p>
          <w:p w14:paraId="5F49D9D4" w14:textId="489CA533"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Yr 6 – 89% </w:t>
            </w:r>
            <w:r w:rsidR="002966E8">
              <w:rPr>
                <w:rFonts w:ascii="Arial" w:eastAsia="Arial" w:hAnsi="Arial" w:cs="Arial"/>
                <w:color w:val="000000" w:themeColor="text1"/>
                <w:sz w:val="20"/>
                <w:lang w:val="en-US"/>
              </w:rPr>
              <w:t>‘WW and WB’</w:t>
            </w:r>
          </w:p>
          <w:p w14:paraId="2F367E59" w14:textId="77777777" w:rsidR="00F91587" w:rsidRPr="00F91587" w:rsidRDefault="00F91587" w:rsidP="00F91587">
            <w:pPr>
              <w:rPr>
                <w:rFonts w:ascii="Arial" w:eastAsia="Arial" w:hAnsi="Arial" w:cs="Arial"/>
                <w:color w:val="000000" w:themeColor="text1"/>
                <w:sz w:val="20"/>
                <w:lang w:val="en-US"/>
              </w:rPr>
            </w:pPr>
          </w:p>
          <w:p w14:paraId="5899D820" w14:textId="4FF84673" w:rsidR="00F91587" w:rsidRPr="00D64AE4" w:rsidRDefault="00F91587" w:rsidP="00F91587">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There have been positive shifts in achievement from midyear to end of year</w:t>
            </w:r>
            <w:r w:rsidR="00D64AE4" w:rsidRPr="00D64AE4">
              <w:rPr>
                <w:rFonts w:ascii="Arial" w:eastAsia="Arial" w:hAnsi="Arial" w:cs="Arial"/>
                <w:color w:val="000000" w:themeColor="text1"/>
                <w:sz w:val="20"/>
                <w:lang w:val="en-US"/>
              </w:rPr>
              <w:t>, with accelerated progress for many of our target learners.</w:t>
            </w:r>
          </w:p>
          <w:p w14:paraId="05950FD3" w14:textId="3C92ACFB" w:rsidR="0031232B" w:rsidRPr="00D64AE4" w:rsidRDefault="0031232B" w:rsidP="00F91587">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Yr 1</w:t>
            </w:r>
            <w:r w:rsidR="00D816C3" w:rsidRPr="00D64AE4">
              <w:rPr>
                <w:rFonts w:ascii="Arial" w:eastAsia="Arial" w:hAnsi="Arial" w:cs="Arial"/>
                <w:color w:val="000000" w:themeColor="text1"/>
                <w:sz w:val="20"/>
                <w:lang w:val="en-US"/>
              </w:rPr>
              <w:t xml:space="preserve"> and 2</w:t>
            </w:r>
            <w:r w:rsidR="00330390" w:rsidRPr="00D64AE4">
              <w:rPr>
                <w:rFonts w:ascii="Arial" w:eastAsia="Arial" w:hAnsi="Arial" w:cs="Arial"/>
                <w:color w:val="000000" w:themeColor="text1"/>
                <w:sz w:val="20"/>
                <w:lang w:val="en-US"/>
              </w:rPr>
              <w:t>:</w:t>
            </w:r>
            <w:r w:rsidR="00D816C3" w:rsidRPr="00D64AE4">
              <w:rPr>
                <w:rFonts w:ascii="Arial" w:eastAsia="Arial" w:hAnsi="Arial" w:cs="Arial"/>
                <w:color w:val="000000" w:themeColor="text1"/>
                <w:sz w:val="20"/>
                <w:lang w:val="en-US"/>
              </w:rPr>
              <w:t xml:space="preserve"> 1</w:t>
            </w:r>
            <w:r w:rsidR="00F2755E" w:rsidRPr="00D64AE4">
              <w:rPr>
                <w:rFonts w:ascii="Arial" w:eastAsia="Arial" w:hAnsi="Arial" w:cs="Arial"/>
                <w:color w:val="000000" w:themeColor="text1"/>
                <w:sz w:val="20"/>
                <w:lang w:val="en-US"/>
              </w:rPr>
              <w:t>4</w:t>
            </w:r>
            <w:r w:rsidR="00D816C3" w:rsidRPr="00D64AE4">
              <w:rPr>
                <w:rFonts w:ascii="Arial" w:eastAsia="Arial" w:hAnsi="Arial" w:cs="Arial"/>
                <w:color w:val="000000" w:themeColor="text1"/>
                <w:sz w:val="20"/>
                <w:lang w:val="en-US"/>
              </w:rPr>
              <w:t xml:space="preserve"> children moved from WT to WW</w:t>
            </w:r>
            <w:r w:rsidR="00330390" w:rsidRPr="00D64AE4">
              <w:rPr>
                <w:rFonts w:ascii="Arial" w:eastAsia="Arial" w:hAnsi="Arial" w:cs="Arial"/>
                <w:color w:val="000000" w:themeColor="text1"/>
                <w:sz w:val="20"/>
                <w:lang w:val="en-US"/>
              </w:rPr>
              <w:t>; Five children moved from WT to WB</w:t>
            </w:r>
          </w:p>
          <w:p w14:paraId="01A0A1A8" w14:textId="224D304E" w:rsidR="00F91587" w:rsidRPr="00D64AE4" w:rsidRDefault="00330390" w:rsidP="00F91587">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Yr 3-4</w:t>
            </w:r>
            <w:r w:rsidR="00484794" w:rsidRPr="00D64AE4">
              <w:rPr>
                <w:rFonts w:ascii="Arial" w:eastAsia="Arial" w:hAnsi="Arial" w:cs="Arial"/>
                <w:color w:val="000000" w:themeColor="text1"/>
                <w:sz w:val="20"/>
                <w:lang w:val="en-US"/>
              </w:rPr>
              <w:t xml:space="preserve">: </w:t>
            </w:r>
            <w:r w:rsidR="005D011D">
              <w:rPr>
                <w:rFonts w:ascii="Arial" w:eastAsia="Arial" w:hAnsi="Arial" w:cs="Arial"/>
                <w:color w:val="000000" w:themeColor="text1"/>
                <w:sz w:val="20"/>
                <w:lang w:val="en-US"/>
              </w:rPr>
              <w:t>four</w:t>
            </w:r>
            <w:r w:rsidR="00484794" w:rsidRPr="00D64AE4">
              <w:rPr>
                <w:rFonts w:ascii="Arial" w:eastAsia="Arial" w:hAnsi="Arial" w:cs="Arial"/>
                <w:color w:val="000000" w:themeColor="text1"/>
                <w:sz w:val="20"/>
                <w:lang w:val="en-US"/>
              </w:rPr>
              <w:t xml:space="preserve"> children moved from WT to WW.</w:t>
            </w:r>
          </w:p>
          <w:p w14:paraId="5AC24997" w14:textId="49C6E29A" w:rsidR="00484794" w:rsidRPr="00D64AE4" w:rsidRDefault="00484794" w:rsidP="00F91587">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5-6: </w:t>
            </w:r>
            <w:r w:rsidR="005C29FD" w:rsidRPr="00D64AE4">
              <w:rPr>
                <w:rFonts w:ascii="Arial" w:eastAsia="Arial" w:hAnsi="Arial" w:cs="Arial"/>
                <w:color w:val="000000" w:themeColor="text1"/>
                <w:sz w:val="20"/>
                <w:lang w:val="en-US"/>
              </w:rPr>
              <w:t>14 children moved from WT to WW</w:t>
            </w:r>
          </w:p>
          <w:p w14:paraId="2FFB205B" w14:textId="77777777" w:rsidR="00F91587" w:rsidRPr="00F91587" w:rsidRDefault="00F91587" w:rsidP="00F91587">
            <w:pPr>
              <w:rPr>
                <w:rFonts w:ascii="Arial" w:eastAsia="Arial" w:hAnsi="Arial" w:cs="Arial"/>
                <w:color w:val="000000" w:themeColor="text1"/>
                <w:sz w:val="20"/>
                <w:lang w:val="en-US"/>
              </w:rPr>
            </w:pPr>
          </w:p>
          <w:p w14:paraId="5014FD51" w14:textId="7ED685DE"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Of the </w:t>
            </w:r>
            <w:r w:rsidR="007A008B">
              <w:rPr>
                <w:rFonts w:ascii="Arial" w:eastAsia="Arial" w:hAnsi="Arial" w:cs="Arial"/>
                <w:color w:val="000000" w:themeColor="text1"/>
                <w:sz w:val="20"/>
                <w:lang w:val="en-US"/>
              </w:rPr>
              <w:t>13</w:t>
            </w:r>
            <w:r w:rsidRPr="00F91587">
              <w:rPr>
                <w:rFonts w:ascii="Arial" w:eastAsia="Arial" w:hAnsi="Arial" w:cs="Arial"/>
                <w:color w:val="000000" w:themeColor="text1"/>
                <w:sz w:val="20"/>
                <w:lang w:val="en-US"/>
              </w:rPr>
              <w:t xml:space="preserve"> children who are ‘</w:t>
            </w:r>
            <w:r w:rsidR="00404576">
              <w:rPr>
                <w:rFonts w:ascii="Arial" w:eastAsia="Arial" w:hAnsi="Arial" w:cs="Arial"/>
                <w:color w:val="000000" w:themeColor="text1"/>
                <w:sz w:val="20"/>
                <w:lang w:val="en-US"/>
              </w:rPr>
              <w:t>SWT</w:t>
            </w:r>
            <w:r w:rsidRPr="00F91587">
              <w:rPr>
                <w:rFonts w:ascii="Arial" w:eastAsia="Arial" w:hAnsi="Arial" w:cs="Arial"/>
                <w:color w:val="000000" w:themeColor="text1"/>
                <w:sz w:val="20"/>
                <w:lang w:val="en-US"/>
              </w:rPr>
              <w:t xml:space="preserve">’ – </w:t>
            </w:r>
            <w:r w:rsidR="008F102A">
              <w:rPr>
                <w:rFonts w:ascii="Arial" w:eastAsia="Arial" w:hAnsi="Arial" w:cs="Arial"/>
                <w:color w:val="000000" w:themeColor="text1"/>
                <w:sz w:val="20"/>
                <w:lang w:val="en-US"/>
              </w:rPr>
              <w:t>9</w:t>
            </w:r>
            <w:r w:rsidRPr="00F91587">
              <w:rPr>
                <w:rFonts w:ascii="Arial" w:eastAsia="Arial" w:hAnsi="Arial" w:cs="Arial"/>
                <w:color w:val="000000" w:themeColor="text1"/>
                <w:sz w:val="20"/>
                <w:lang w:val="en-US"/>
              </w:rPr>
              <w:t xml:space="preserve"> have received additional learning support</w:t>
            </w:r>
            <w:r w:rsidR="008F102A">
              <w:rPr>
                <w:rFonts w:ascii="Arial" w:eastAsia="Arial" w:hAnsi="Arial" w:cs="Arial"/>
                <w:color w:val="000000" w:themeColor="text1"/>
                <w:sz w:val="20"/>
                <w:lang w:val="en-US"/>
              </w:rPr>
              <w:t xml:space="preserve"> (including ORS)</w:t>
            </w:r>
            <w:r w:rsidRPr="00F91587">
              <w:rPr>
                <w:rFonts w:ascii="Arial" w:eastAsia="Arial" w:hAnsi="Arial" w:cs="Arial"/>
                <w:color w:val="000000" w:themeColor="text1"/>
                <w:sz w:val="20"/>
                <w:lang w:val="en-US"/>
              </w:rPr>
              <w:t xml:space="preserve">, </w:t>
            </w:r>
            <w:r w:rsidR="008F102A">
              <w:rPr>
                <w:rFonts w:ascii="Arial" w:eastAsia="Arial" w:hAnsi="Arial" w:cs="Arial"/>
                <w:color w:val="000000" w:themeColor="text1"/>
                <w:sz w:val="20"/>
                <w:lang w:val="en-US"/>
              </w:rPr>
              <w:t>four are ELL with programmes in place</w:t>
            </w:r>
          </w:p>
          <w:p w14:paraId="5046DBBD" w14:textId="77777777" w:rsidR="00F91587" w:rsidRPr="00F91587" w:rsidRDefault="00F91587" w:rsidP="00F91587">
            <w:pPr>
              <w:rPr>
                <w:rFonts w:ascii="Arial" w:eastAsia="Arial" w:hAnsi="Arial" w:cs="Arial"/>
                <w:color w:val="000000" w:themeColor="text1"/>
                <w:sz w:val="20"/>
                <w:lang w:val="en-US"/>
              </w:rPr>
            </w:pPr>
          </w:p>
          <w:p w14:paraId="4968B295" w14:textId="77777777" w:rsidR="00F91587" w:rsidRP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 xml:space="preserve">NZ European are slightly higher in reading than other ethnic groups. </w:t>
            </w:r>
          </w:p>
          <w:p w14:paraId="5097DE90" w14:textId="7002A3F6" w:rsidR="00F91587" w:rsidRDefault="00F91587" w:rsidP="00F91587">
            <w:pPr>
              <w:rPr>
                <w:rFonts w:ascii="Arial" w:eastAsia="Arial" w:hAnsi="Arial" w:cs="Arial"/>
                <w:color w:val="000000" w:themeColor="text1"/>
                <w:sz w:val="20"/>
                <w:lang w:val="en-US"/>
              </w:rPr>
            </w:pPr>
            <w:r w:rsidRPr="00F91587">
              <w:rPr>
                <w:rFonts w:ascii="Arial" w:eastAsia="Arial" w:hAnsi="Arial" w:cs="Arial"/>
                <w:color w:val="000000" w:themeColor="text1"/>
                <w:sz w:val="20"/>
                <w:lang w:val="en-US"/>
              </w:rPr>
              <w:t>NZE</w:t>
            </w:r>
            <w:r w:rsidR="00B24BD2">
              <w:rPr>
                <w:rFonts w:ascii="Arial" w:eastAsia="Arial" w:hAnsi="Arial" w:cs="Arial"/>
                <w:color w:val="000000" w:themeColor="text1"/>
                <w:sz w:val="20"/>
                <w:lang w:val="en-US"/>
              </w:rPr>
              <w:t xml:space="preserve"> </w:t>
            </w:r>
            <w:r w:rsidRPr="00F91587">
              <w:rPr>
                <w:rFonts w:ascii="Arial" w:eastAsia="Arial" w:hAnsi="Arial" w:cs="Arial"/>
                <w:color w:val="000000" w:themeColor="text1"/>
                <w:sz w:val="20"/>
                <w:lang w:val="en-US"/>
              </w:rPr>
              <w:t>8</w:t>
            </w:r>
            <w:r w:rsidR="00D72640">
              <w:rPr>
                <w:rFonts w:ascii="Arial" w:eastAsia="Arial" w:hAnsi="Arial" w:cs="Arial"/>
                <w:color w:val="000000" w:themeColor="text1"/>
                <w:sz w:val="20"/>
                <w:lang w:val="en-US"/>
              </w:rPr>
              <w:t>2</w:t>
            </w:r>
            <w:r w:rsidRPr="00F91587">
              <w:rPr>
                <w:rFonts w:ascii="Arial" w:eastAsia="Arial" w:hAnsi="Arial" w:cs="Arial"/>
                <w:color w:val="000000" w:themeColor="text1"/>
                <w:sz w:val="20"/>
                <w:lang w:val="en-US"/>
              </w:rPr>
              <w:t>%; Māori 8</w:t>
            </w:r>
            <w:r w:rsidR="008F43FB">
              <w:rPr>
                <w:rFonts w:ascii="Arial" w:eastAsia="Arial" w:hAnsi="Arial" w:cs="Arial"/>
                <w:color w:val="000000" w:themeColor="text1"/>
                <w:sz w:val="20"/>
                <w:lang w:val="en-US"/>
              </w:rPr>
              <w:t>1</w:t>
            </w:r>
            <w:r w:rsidRPr="00F91587">
              <w:rPr>
                <w:rFonts w:ascii="Arial" w:eastAsia="Arial" w:hAnsi="Arial" w:cs="Arial"/>
                <w:color w:val="000000" w:themeColor="text1"/>
                <w:sz w:val="20"/>
                <w:lang w:val="en-US"/>
              </w:rPr>
              <w:t>%; Pasifika</w:t>
            </w:r>
            <w:r w:rsidR="008F43FB">
              <w:rPr>
                <w:rFonts w:ascii="Arial" w:eastAsia="Arial" w:hAnsi="Arial" w:cs="Arial"/>
                <w:color w:val="000000" w:themeColor="text1"/>
                <w:sz w:val="20"/>
                <w:lang w:val="en-US"/>
              </w:rPr>
              <w:t xml:space="preserve"> </w:t>
            </w:r>
            <w:r w:rsidR="00212539">
              <w:rPr>
                <w:rFonts w:ascii="Arial" w:eastAsia="Arial" w:hAnsi="Arial" w:cs="Arial"/>
                <w:color w:val="000000" w:themeColor="text1"/>
                <w:sz w:val="20"/>
                <w:lang w:val="en-US"/>
              </w:rPr>
              <w:t>67</w:t>
            </w:r>
            <w:r w:rsidRPr="00F91587">
              <w:rPr>
                <w:rFonts w:ascii="Arial" w:eastAsia="Arial" w:hAnsi="Arial" w:cs="Arial"/>
                <w:color w:val="000000" w:themeColor="text1"/>
                <w:sz w:val="20"/>
                <w:lang w:val="en-US"/>
              </w:rPr>
              <w:t>%; Asian 7</w:t>
            </w:r>
            <w:r w:rsidR="00BF6F49">
              <w:rPr>
                <w:rFonts w:ascii="Arial" w:eastAsia="Arial" w:hAnsi="Arial" w:cs="Arial"/>
                <w:color w:val="000000" w:themeColor="text1"/>
                <w:sz w:val="20"/>
                <w:lang w:val="en-US"/>
              </w:rPr>
              <w:t>2</w:t>
            </w:r>
            <w:r w:rsidRPr="00F91587">
              <w:rPr>
                <w:rFonts w:ascii="Arial" w:eastAsia="Arial" w:hAnsi="Arial" w:cs="Arial"/>
                <w:color w:val="000000" w:themeColor="text1"/>
                <w:sz w:val="20"/>
                <w:lang w:val="en-US"/>
              </w:rPr>
              <w:t xml:space="preserve">%, MELAA = </w:t>
            </w:r>
            <w:r w:rsidR="00720E66">
              <w:rPr>
                <w:rFonts w:ascii="Arial" w:eastAsia="Arial" w:hAnsi="Arial" w:cs="Arial"/>
                <w:color w:val="000000" w:themeColor="text1"/>
                <w:sz w:val="20"/>
                <w:lang w:val="en-US"/>
              </w:rPr>
              <w:t>73</w:t>
            </w:r>
            <w:r w:rsidRPr="00F91587">
              <w:rPr>
                <w:rFonts w:ascii="Arial" w:eastAsia="Arial" w:hAnsi="Arial" w:cs="Arial"/>
                <w:color w:val="000000" w:themeColor="text1"/>
                <w:sz w:val="20"/>
                <w:lang w:val="en-US"/>
              </w:rPr>
              <w:t>%</w:t>
            </w:r>
          </w:p>
          <w:p w14:paraId="7FCC5B29" w14:textId="5DD243D5" w:rsidR="00525B9A" w:rsidRDefault="00525B9A" w:rsidP="00F91587">
            <w:pPr>
              <w:rPr>
                <w:rFonts w:ascii="Arial" w:eastAsia="Arial" w:hAnsi="Arial" w:cs="Arial"/>
                <w:color w:val="000000" w:themeColor="text1"/>
                <w:sz w:val="20"/>
                <w:lang w:val="en-US"/>
              </w:rPr>
            </w:pPr>
          </w:p>
          <w:p w14:paraId="668119AB" w14:textId="77777777" w:rsidR="00525B9A" w:rsidRPr="00F91587" w:rsidRDefault="00525B9A" w:rsidP="00F91587">
            <w:pPr>
              <w:rPr>
                <w:rFonts w:ascii="Arial" w:eastAsia="Arial" w:hAnsi="Arial" w:cs="Arial"/>
                <w:color w:val="000000" w:themeColor="text1"/>
                <w:sz w:val="20"/>
                <w:lang w:val="en-US"/>
              </w:rPr>
            </w:pPr>
          </w:p>
          <w:p w14:paraId="6DBABC22" w14:textId="77777777" w:rsidR="00F948A7" w:rsidRDefault="00F948A7">
            <w:pPr>
              <w:rPr>
                <w:rFonts w:ascii="Arial" w:eastAsia="Arial" w:hAnsi="Arial" w:cs="Arial"/>
                <w:color w:val="000000" w:themeColor="text1"/>
                <w:sz w:val="20"/>
                <w:lang w:val="en-US"/>
              </w:rPr>
            </w:pPr>
          </w:p>
        </w:tc>
        <w:tc>
          <w:tcPr>
            <w:tcW w:w="3639" w:type="dxa"/>
            <w:tcBorders>
              <w:top w:val="nil"/>
              <w:left w:val="single" w:sz="4" w:space="0" w:color="auto"/>
              <w:bottom w:val="single" w:sz="4" w:space="0" w:color="auto"/>
              <w:right w:val="single" w:sz="4" w:space="0" w:color="auto"/>
            </w:tcBorders>
          </w:tcPr>
          <w:p w14:paraId="24268C64" w14:textId="76707EC0" w:rsidR="00525B9A" w:rsidRDefault="00525B9A" w:rsidP="00525B9A">
            <w:pPr>
              <w:rPr>
                <w:rStyle w:val="PlaceholderText"/>
                <w:rFonts w:ascii="Arial" w:hAnsi="Arial" w:cs="Arial"/>
                <w:color w:val="000000" w:themeColor="text1"/>
              </w:rPr>
            </w:pPr>
            <w:r>
              <w:rPr>
                <w:rStyle w:val="PlaceholderText"/>
                <w:rFonts w:ascii="Arial" w:hAnsi="Arial" w:cs="Arial"/>
                <w:color w:val="000000" w:themeColor="text1"/>
              </w:rPr>
              <w:t xml:space="preserve">Improvements </w:t>
            </w:r>
            <w:r w:rsidR="003D6CC0">
              <w:rPr>
                <w:rStyle w:val="PlaceholderText"/>
                <w:rFonts w:ascii="Arial" w:hAnsi="Arial" w:cs="Arial"/>
                <w:color w:val="000000" w:themeColor="text1"/>
              </w:rPr>
              <w:t>f</w:t>
            </w:r>
            <w:r w:rsidR="003D6CC0" w:rsidRPr="003D6CC0">
              <w:rPr>
                <w:rStyle w:val="PlaceholderText"/>
                <w:rFonts w:ascii="Arial" w:hAnsi="Arial" w:cs="Arial"/>
                <w:color w:val="000000" w:themeColor="text1"/>
              </w:rPr>
              <w:t>or</w:t>
            </w:r>
            <w:r w:rsidR="003D6CC0">
              <w:rPr>
                <w:rStyle w:val="PlaceholderText"/>
              </w:rPr>
              <w:t xml:space="preserve"> </w:t>
            </w:r>
            <w:r w:rsidR="003D6CC0" w:rsidRPr="003D6CC0">
              <w:rPr>
                <w:rStyle w:val="PlaceholderText"/>
                <w:rFonts w:ascii="Arial" w:hAnsi="Arial" w:cs="Arial"/>
                <w:color w:val="000000" w:themeColor="text1"/>
              </w:rPr>
              <w:t>children</w:t>
            </w:r>
            <w:r w:rsidR="003D6CC0">
              <w:rPr>
                <w:rStyle w:val="PlaceholderText"/>
                <w:rFonts w:ascii="Arial" w:hAnsi="Arial" w:cs="Arial"/>
                <w:color w:val="000000" w:themeColor="text1"/>
              </w:rPr>
              <w:t xml:space="preserve"> </w:t>
            </w:r>
            <w:r w:rsidRPr="003D6CC0">
              <w:rPr>
                <w:rStyle w:val="PlaceholderText"/>
                <w:rFonts w:ascii="Arial" w:hAnsi="Arial" w:cs="Arial"/>
                <w:color w:val="000000" w:themeColor="text1"/>
              </w:rPr>
              <w:t>occurred</w:t>
            </w:r>
            <w:r>
              <w:rPr>
                <w:rStyle w:val="PlaceholderText"/>
                <w:rFonts w:ascii="Arial" w:hAnsi="Arial" w:cs="Arial"/>
                <w:color w:val="000000" w:themeColor="text1"/>
              </w:rPr>
              <w:t xml:space="preserve"> as a result of:</w:t>
            </w:r>
          </w:p>
          <w:p w14:paraId="75E49DC9" w14:textId="77777777" w:rsidR="00525B9A" w:rsidRDefault="00525B9A" w:rsidP="00525B9A">
            <w:pPr>
              <w:rPr>
                <w:rStyle w:val="PlaceholderText"/>
                <w:rFonts w:ascii="Arial" w:hAnsi="Arial" w:cs="Arial"/>
                <w:color w:val="000000" w:themeColor="text1"/>
              </w:rPr>
            </w:pPr>
            <w:r>
              <w:rPr>
                <w:rStyle w:val="PlaceholderText"/>
                <w:rFonts w:ascii="Arial" w:hAnsi="Arial" w:cs="Arial"/>
                <w:color w:val="000000" w:themeColor="text1"/>
              </w:rPr>
              <w:t>The combined efforts within teams</w:t>
            </w:r>
          </w:p>
          <w:p w14:paraId="5E861078" w14:textId="77777777" w:rsidR="00525B9A" w:rsidRDefault="00525B9A" w:rsidP="00525B9A">
            <w:pPr>
              <w:rPr>
                <w:rStyle w:val="PlaceholderText"/>
                <w:rFonts w:ascii="Arial" w:hAnsi="Arial" w:cs="Arial"/>
                <w:color w:val="000000" w:themeColor="text1"/>
              </w:rPr>
            </w:pPr>
            <w:r>
              <w:rPr>
                <w:rStyle w:val="PlaceholderText"/>
                <w:rFonts w:ascii="Arial" w:hAnsi="Arial" w:cs="Arial"/>
                <w:color w:val="000000" w:themeColor="text1"/>
              </w:rPr>
              <w:t>Regular discussions within syndicates about target students</w:t>
            </w:r>
          </w:p>
          <w:p w14:paraId="5832AD86" w14:textId="77777777" w:rsidR="00525B9A" w:rsidRDefault="00525B9A" w:rsidP="00525B9A">
            <w:pPr>
              <w:rPr>
                <w:rStyle w:val="PlaceholderText"/>
                <w:rFonts w:ascii="Arial" w:hAnsi="Arial" w:cs="Arial"/>
                <w:color w:val="000000" w:themeColor="text1"/>
              </w:rPr>
            </w:pPr>
            <w:r>
              <w:rPr>
                <w:rStyle w:val="PlaceholderText"/>
                <w:rFonts w:ascii="Arial" w:hAnsi="Arial" w:cs="Arial"/>
                <w:color w:val="000000" w:themeColor="text1"/>
              </w:rPr>
              <w:t>Documenting each target students progress and the adaptive practice that was put in place gave teachers an insight of how the programmes were impacting</w:t>
            </w:r>
          </w:p>
          <w:p w14:paraId="2B37D708" w14:textId="7BEA3526" w:rsidR="00525B9A" w:rsidRDefault="00525B9A" w:rsidP="00525B9A">
            <w:pPr>
              <w:rPr>
                <w:rStyle w:val="PlaceholderText"/>
                <w:rFonts w:ascii="Arial" w:hAnsi="Arial" w:cs="Arial"/>
                <w:color w:val="000000" w:themeColor="text1"/>
              </w:rPr>
            </w:pPr>
            <w:r>
              <w:rPr>
                <w:rStyle w:val="PlaceholderText"/>
                <w:rFonts w:ascii="Arial" w:hAnsi="Arial" w:cs="Arial"/>
                <w:color w:val="000000" w:themeColor="text1"/>
              </w:rPr>
              <w:t>Internal PD using easTTle, Literacy Learning Progressions and the Learning Progressions Framework for deeper understanding of OTJ’s.</w:t>
            </w:r>
          </w:p>
          <w:p w14:paraId="6305F6C0" w14:textId="494357A0" w:rsidR="00525B9A" w:rsidRDefault="00525B9A" w:rsidP="00525B9A">
            <w:pPr>
              <w:rPr>
                <w:rStyle w:val="PlaceholderText"/>
                <w:rFonts w:ascii="Arial" w:hAnsi="Arial" w:cs="Arial"/>
                <w:color w:val="000000" w:themeColor="text1"/>
              </w:rPr>
            </w:pPr>
            <w:r w:rsidRPr="00525B9A">
              <w:rPr>
                <w:rStyle w:val="PlaceholderText"/>
                <w:rFonts w:ascii="Arial" w:hAnsi="Arial" w:cs="Arial"/>
                <w:color w:val="000000" w:themeColor="text1"/>
              </w:rPr>
              <w:t>Coaching teams to support adaptive practice.</w:t>
            </w:r>
          </w:p>
          <w:p w14:paraId="09532C63" w14:textId="56DA854A" w:rsidR="00525B9A" w:rsidRDefault="00525B9A" w:rsidP="00525B9A">
            <w:pPr>
              <w:rPr>
                <w:rStyle w:val="PlaceholderText"/>
              </w:rPr>
            </w:pPr>
          </w:p>
          <w:p w14:paraId="03935C65" w14:textId="77777777" w:rsidR="00525B9A" w:rsidRDefault="00525B9A" w:rsidP="00525B9A">
            <w:pPr>
              <w:rPr>
                <w:rStyle w:val="PlaceholderText"/>
                <w:rFonts w:ascii="Arial" w:eastAsia="MS Mincho" w:hAnsi="Arial" w:cs="Arial"/>
                <w:color w:val="000000" w:themeColor="text1"/>
                <w:lang w:val="en-AU"/>
              </w:rPr>
            </w:pPr>
            <w:r w:rsidRPr="00525B9A">
              <w:rPr>
                <w:rStyle w:val="PlaceholderText"/>
                <w:rFonts w:ascii="Arial" w:hAnsi="Arial" w:cs="Arial"/>
                <w:color w:val="000000" w:themeColor="text1"/>
              </w:rPr>
              <w:t xml:space="preserve">Time had been an issue so the school resourced extra release for teachers so they could </w:t>
            </w:r>
            <w:r>
              <w:rPr>
                <w:rStyle w:val="PlaceholderText"/>
                <w:rFonts w:ascii="Arial" w:hAnsi="Arial" w:cs="Arial"/>
                <w:color w:val="000000" w:themeColor="text1"/>
              </w:rPr>
              <w:t>to analyse the data, research adaptive practice and implement it, follow up with target children, write up analysis of what was happening for individual children and the impact the teaching.</w:t>
            </w:r>
          </w:p>
          <w:p w14:paraId="183851FC" w14:textId="36EED5F8" w:rsidR="00525B9A" w:rsidRDefault="00525B9A" w:rsidP="00525B9A">
            <w:pPr>
              <w:rPr>
                <w:rStyle w:val="PlaceholderText"/>
                <w:rFonts w:ascii="Arial" w:hAnsi="Arial" w:cs="Arial"/>
                <w:color w:val="000000" w:themeColor="text1"/>
              </w:rPr>
            </w:pPr>
          </w:p>
          <w:p w14:paraId="08B67209" w14:textId="67E5AE85" w:rsidR="00F948A7" w:rsidRDefault="00F948A7">
            <w:pPr>
              <w:rPr>
                <w:rFonts w:ascii="Verdana" w:eastAsia="Arial" w:hAnsi="Verdana"/>
                <w:color w:val="262626"/>
                <w:sz w:val="20"/>
                <w:lang w:val="en-US"/>
              </w:rPr>
            </w:pPr>
          </w:p>
        </w:tc>
        <w:tc>
          <w:tcPr>
            <w:tcW w:w="3639" w:type="dxa"/>
            <w:tcBorders>
              <w:top w:val="nil"/>
              <w:left w:val="single" w:sz="4" w:space="0" w:color="auto"/>
              <w:bottom w:val="single" w:sz="4" w:space="0" w:color="auto"/>
              <w:right w:val="single" w:sz="4" w:space="0" w:color="auto"/>
            </w:tcBorders>
          </w:tcPr>
          <w:p w14:paraId="5A416FC7" w14:textId="4A598353" w:rsidR="00F948A7" w:rsidRPr="00525B9A" w:rsidRDefault="00F17E49">
            <w:pPr>
              <w:rPr>
                <w:rStyle w:val="PlaceholderText"/>
                <w:rFonts w:ascii="Arial" w:hAnsi="Arial" w:cs="Arial"/>
                <w:color w:val="000000" w:themeColor="text1"/>
              </w:rPr>
            </w:pPr>
            <w:r>
              <w:rPr>
                <w:rStyle w:val="PlaceholderText"/>
                <w:rFonts w:ascii="Arial" w:hAnsi="Arial" w:cs="Arial"/>
                <w:color w:val="000000" w:themeColor="text1"/>
              </w:rPr>
              <w:t>C</w:t>
            </w:r>
            <w:r w:rsidRPr="00F17E49">
              <w:rPr>
                <w:rStyle w:val="PlaceholderText"/>
                <w:rFonts w:ascii="Arial" w:hAnsi="Arial" w:cs="Arial"/>
                <w:color w:val="000000" w:themeColor="text1"/>
              </w:rPr>
              <w:t>ontinue</w:t>
            </w:r>
            <w:r w:rsidR="00F948A7">
              <w:rPr>
                <w:rStyle w:val="PlaceholderText"/>
                <w:rFonts w:ascii="Arial" w:hAnsi="Arial" w:cs="Arial"/>
                <w:color w:val="000000" w:themeColor="text1"/>
              </w:rPr>
              <w:t xml:space="preserve"> with target children</w:t>
            </w:r>
            <w:r w:rsidR="006579DB">
              <w:rPr>
                <w:rStyle w:val="PlaceholderText"/>
                <w:rFonts w:ascii="Arial" w:hAnsi="Arial" w:cs="Arial"/>
                <w:color w:val="000000" w:themeColor="text1"/>
              </w:rPr>
              <w:t xml:space="preserve"> focus</w:t>
            </w:r>
            <w:r w:rsidR="00F948A7">
              <w:rPr>
                <w:rStyle w:val="PlaceholderText"/>
                <w:rFonts w:ascii="Arial" w:hAnsi="Arial" w:cs="Arial"/>
                <w:color w:val="000000" w:themeColor="text1"/>
              </w:rPr>
              <w:t>, write up analysis of what was happening for individual children and the impact the teaching.</w:t>
            </w:r>
          </w:p>
          <w:p w14:paraId="1B69FB17" w14:textId="0217C3A8" w:rsidR="00F948A7" w:rsidRDefault="00525B9A">
            <w:pPr>
              <w:rPr>
                <w:rStyle w:val="PlaceholderText"/>
                <w:rFonts w:ascii="Arial" w:hAnsi="Arial" w:cs="Arial"/>
                <w:color w:val="000000" w:themeColor="text1"/>
              </w:rPr>
            </w:pPr>
            <w:r>
              <w:rPr>
                <w:rStyle w:val="PlaceholderText"/>
                <w:rFonts w:ascii="Arial" w:hAnsi="Arial" w:cs="Arial"/>
                <w:color w:val="000000" w:themeColor="text1"/>
              </w:rPr>
              <w:t>Further d</w:t>
            </w:r>
            <w:r w:rsidR="00F948A7">
              <w:rPr>
                <w:rStyle w:val="PlaceholderText"/>
                <w:rFonts w:ascii="Arial" w:hAnsi="Arial" w:cs="Arial"/>
                <w:color w:val="000000" w:themeColor="text1"/>
              </w:rPr>
              <w:t>evelopment of goal setting so goals are set and understood by students and whānau</w:t>
            </w:r>
            <w:r w:rsidR="008566E7">
              <w:rPr>
                <w:rStyle w:val="PlaceholderText"/>
                <w:rFonts w:ascii="Arial" w:hAnsi="Arial" w:cs="Arial"/>
                <w:color w:val="000000" w:themeColor="text1"/>
              </w:rPr>
              <w:t xml:space="preserve">- supported by moving to SMS ‘HERO”. </w:t>
            </w:r>
          </w:p>
          <w:p w14:paraId="57737EBD" w14:textId="5FF804F5" w:rsidR="00525B9A" w:rsidRDefault="008566E7" w:rsidP="00525B9A">
            <w:pPr>
              <w:rPr>
                <w:rFonts w:ascii="Arial Narrow" w:hAnsi="Arial Narrow"/>
                <w:sz w:val="16"/>
                <w:szCs w:val="16"/>
              </w:rPr>
            </w:pPr>
            <w:r>
              <w:rPr>
                <w:rFonts w:ascii="Arial Narrow" w:hAnsi="Arial Narrow"/>
                <w:sz w:val="16"/>
                <w:szCs w:val="16"/>
              </w:rPr>
              <w:t xml:space="preserve">Continue </w:t>
            </w:r>
            <w:r w:rsidR="00D05E9C">
              <w:rPr>
                <w:rFonts w:ascii="Arial Narrow" w:hAnsi="Arial Narrow"/>
                <w:sz w:val="16"/>
                <w:szCs w:val="16"/>
              </w:rPr>
              <w:t>e</w:t>
            </w:r>
            <w:r w:rsidR="00525B9A">
              <w:rPr>
                <w:rFonts w:ascii="Arial Narrow" w:hAnsi="Arial Narrow"/>
                <w:sz w:val="16"/>
                <w:szCs w:val="16"/>
              </w:rPr>
              <w:t>arly targeting and monitoring is required to ensure closing of gaps early – investigation of students needs and abilities required</w:t>
            </w:r>
          </w:p>
          <w:p w14:paraId="04D20F47" w14:textId="77777777" w:rsidR="00525B9A" w:rsidRDefault="00525B9A" w:rsidP="00525B9A">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literacy </w:t>
            </w:r>
            <w:r w:rsidRPr="00A24F3F">
              <w:rPr>
                <w:rFonts w:ascii="Arial Narrow" w:hAnsi="Arial Narrow"/>
                <w:b/>
                <w:sz w:val="16"/>
                <w:szCs w:val="16"/>
              </w:rPr>
              <w:t>teaching practice</w:t>
            </w:r>
          </w:p>
          <w:p w14:paraId="09A0B884" w14:textId="77777777" w:rsidR="00525B9A" w:rsidRPr="003B5722" w:rsidRDefault="00525B9A" w:rsidP="00525B9A">
            <w:pPr>
              <w:rPr>
                <w:rFonts w:ascii="Arial Narrow" w:hAnsi="Arial Narrow"/>
                <w:sz w:val="16"/>
                <w:szCs w:val="16"/>
              </w:rPr>
            </w:pPr>
            <w:r w:rsidRPr="003B5722">
              <w:rPr>
                <w:rFonts w:ascii="Arial Narrow" w:hAnsi="Arial Narrow"/>
                <w:sz w:val="16"/>
                <w:szCs w:val="16"/>
              </w:rPr>
              <w:t>identify effective pedagogy in literacy supporting building practice that correlates reading and writing</w:t>
            </w:r>
          </w:p>
          <w:p w14:paraId="75D34963" w14:textId="054C4E33" w:rsidR="00525B9A" w:rsidRDefault="00525B9A" w:rsidP="00525B9A">
            <w:pPr>
              <w:rPr>
                <w:rFonts w:ascii="Arial Narrow" w:hAnsi="Arial Narrow"/>
                <w:sz w:val="16"/>
                <w:szCs w:val="16"/>
              </w:rPr>
            </w:pPr>
            <w:r>
              <w:rPr>
                <w:rFonts w:ascii="Arial Narrow" w:hAnsi="Arial Narrow"/>
                <w:sz w:val="16"/>
                <w:szCs w:val="16"/>
              </w:rPr>
              <w:t xml:space="preserve">Teachers </w:t>
            </w:r>
            <w:r w:rsidR="006034CE">
              <w:rPr>
                <w:rFonts w:ascii="Arial Narrow" w:hAnsi="Arial Narrow"/>
                <w:sz w:val="16"/>
                <w:szCs w:val="16"/>
              </w:rPr>
              <w:t xml:space="preserve">continue to </w:t>
            </w:r>
            <w:r>
              <w:rPr>
                <w:rFonts w:ascii="Arial Narrow" w:hAnsi="Arial Narrow"/>
                <w:sz w:val="16"/>
                <w:szCs w:val="16"/>
              </w:rPr>
              <w:t>share adaptive practice that has had impact.</w:t>
            </w:r>
          </w:p>
          <w:p w14:paraId="45B345F6" w14:textId="77777777" w:rsidR="00525B9A" w:rsidRDefault="00525B9A" w:rsidP="00525B9A">
            <w:pPr>
              <w:rPr>
                <w:rFonts w:ascii="Arial Narrow" w:hAnsi="Arial Narrow"/>
                <w:sz w:val="16"/>
                <w:szCs w:val="16"/>
              </w:rPr>
            </w:pPr>
          </w:p>
          <w:p w14:paraId="098FD6E5" w14:textId="77777777" w:rsidR="00525B9A" w:rsidRDefault="00525B9A" w:rsidP="00525B9A">
            <w:pPr>
              <w:rPr>
                <w:rFonts w:ascii="Arial Narrow" w:hAnsi="Arial Narrow"/>
                <w:sz w:val="16"/>
                <w:szCs w:val="16"/>
              </w:rPr>
            </w:pPr>
            <w:r w:rsidRPr="001F6150">
              <w:rPr>
                <w:rFonts w:ascii="Arial Narrow" w:hAnsi="Arial Narrow"/>
                <w:b/>
                <w:sz w:val="16"/>
                <w:szCs w:val="16"/>
              </w:rPr>
              <w:t xml:space="preserve">School-wide Strategic Aims in </w:t>
            </w:r>
            <w:r>
              <w:rPr>
                <w:rFonts w:ascii="Arial Narrow" w:hAnsi="Arial Narrow"/>
                <w:b/>
                <w:sz w:val="16"/>
                <w:szCs w:val="16"/>
              </w:rPr>
              <w:t>Reading</w:t>
            </w:r>
          </w:p>
          <w:p w14:paraId="6E33D193" w14:textId="77777777" w:rsidR="00525B9A" w:rsidRPr="004D1551" w:rsidRDefault="00525B9A" w:rsidP="00525B9A">
            <w:pPr>
              <w:pStyle w:val="ListParagraph"/>
              <w:numPr>
                <w:ilvl w:val="0"/>
                <w:numId w:val="4"/>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54FBF20E" w14:textId="77777777"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Continue to build teacher assessment capability ‘as’ and ‘for’ learning</w:t>
            </w:r>
          </w:p>
          <w:p w14:paraId="6081F473" w14:textId="3FBBB0E1"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Design a school-wide assessment schedule that fits the intended outcomes for LBS learner agency</w:t>
            </w:r>
            <w:r w:rsidR="006034CE">
              <w:rPr>
                <w:rFonts w:ascii="Arial Narrow" w:hAnsi="Arial Narrow"/>
                <w:sz w:val="16"/>
                <w:szCs w:val="16"/>
              </w:rPr>
              <w:t xml:space="preserve"> and new SMS</w:t>
            </w:r>
          </w:p>
          <w:p w14:paraId="748BD929" w14:textId="77777777"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Monitor and tracking assessment tasks that captures skills, knowledge and attitudes of our learners through formative assessment</w:t>
            </w:r>
          </w:p>
          <w:p w14:paraId="3416DDA0" w14:textId="77777777"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 xml:space="preserve">Design and put in place ‘resourcing’ to support teacher PD </w:t>
            </w:r>
          </w:p>
          <w:p w14:paraId="6C4113F8" w14:textId="4BAE058C" w:rsidR="00525B9A" w:rsidRPr="007E3F95" w:rsidRDefault="006034CE" w:rsidP="00525B9A">
            <w:pPr>
              <w:pStyle w:val="ListParagraph"/>
              <w:numPr>
                <w:ilvl w:val="0"/>
                <w:numId w:val="4"/>
              </w:numPr>
              <w:rPr>
                <w:rFonts w:ascii="Arial Narrow" w:hAnsi="Arial Narrow"/>
                <w:sz w:val="16"/>
                <w:szCs w:val="16"/>
              </w:rPr>
            </w:pPr>
            <w:r>
              <w:rPr>
                <w:rFonts w:ascii="Arial Narrow" w:hAnsi="Arial Narrow"/>
                <w:sz w:val="16"/>
                <w:szCs w:val="16"/>
              </w:rPr>
              <w:t>Continue use</w:t>
            </w:r>
            <w:r w:rsidR="00525B9A" w:rsidRPr="007E3F95">
              <w:rPr>
                <w:rFonts w:ascii="Arial Narrow" w:hAnsi="Arial Narrow"/>
                <w:sz w:val="16"/>
                <w:szCs w:val="16"/>
              </w:rPr>
              <w:t xml:space="preserve"> Learner Profiles – ongoing to track and monitor student progress and achievement</w:t>
            </w:r>
          </w:p>
          <w:p w14:paraId="17A810ED" w14:textId="49EA4C16" w:rsidR="00525B9A" w:rsidRPr="007E3F95" w:rsidRDefault="00470E81" w:rsidP="00525B9A">
            <w:pPr>
              <w:pStyle w:val="ListParagraph"/>
              <w:numPr>
                <w:ilvl w:val="0"/>
                <w:numId w:val="4"/>
              </w:numPr>
              <w:rPr>
                <w:rFonts w:ascii="Arial Narrow" w:hAnsi="Arial Narrow"/>
                <w:sz w:val="16"/>
                <w:szCs w:val="16"/>
              </w:rPr>
            </w:pPr>
            <w:r>
              <w:rPr>
                <w:rFonts w:ascii="Arial Narrow" w:hAnsi="Arial Narrow"/>
                <w:sz w:val="16"/>
                <w:szCs w:val="16"/>
              </w:rPr>
              <w:t>C</w:t>
            </w:r>
            <w:r w:rsidR="00525B9A" w:rsidRPr="007E3F95">
              <w:rPr>
                <w:rFonts w:ascii="Arial Narrow" w:hAnsi="Arial Narrow"/>
                <w:sz w:val="16"/>
                <w:szCs w:val="16"/>
              </w:rPr>
              <w:t xml:space="preserve">ollaborative approach to teaching as inquiry identified from learner profiles </w:t>
            </w:r>
            <w:r>
              <w:rPr>
                <w:rFonts w:ascii="Arial Narrow" w:hAnsi="Arial Narrow"/>
                <w:sz w:val="16"/>
                <w:szCs w:val="16"/>
              </w:rPr>
              <w:t xml:space="preserve"> and Diverse Learners database</w:t>
            </w:r>
          </w:p>
          <w:p w14:paraId="259E0314" w14:textId="77777777"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Promote professional readings to support teacher effectiveness</w:t>
            </w:r>
          </w:p>
          <w:p w14:paraId="39E8EBD6" w14:textId="4E5B9111" w:rsidR="00525B9A" w:rsidRPr="00250830" w:rsidRDefault="00525B9A" w:rsidP="00525B9A">
            <w:pPr>
              <w:pStyle w:val="ListParagraph"/>
              <w:numPr>
                <w:ilvl w:val="0"/>
                <w:numId w:val="4"/>
              </w:numPr>
              <w:rPr>
                <w:rFonts w:ascii="Arial Narrow" w:hAnsi="Arial Narrow"/>
                <w:color w:val="FF0000"/>
                <w:sz w:val="13"/>
                <w:szCs w:val="13"/>
              </w:rPr>
            </w:pPr>
            <w:r w:rsidRPr="00250830">
              <w:rPr>
                <w:rFonts w:ascii="Arial Narrow" w:hAnsi="Arial Narrow"/>
                <w:sz w:val="16"/>
                <w:szCs w:val="16"/>
              </w:rPr>
              <w:t xml:space="preserve">Professional growth – building effective practice through goal setting linked to teacher </w:t>
            </w:r>
            <w:r w:rsidRPr="0039633B">
              <w:rPr>
                <w:rFonts w:ascii="Arial Narrow" w:hAnsi="Arial Narrow"/>
                <w:sz w:val="16"/>
                <w:szCs w:val="16"/>
              </w:rPr>
              <w:t xml:space="preserve">appraisal </w:t>
            </w:r>
          </w:p>
          <w:p w14:paraId="37AC34DA" w14:textId="12ECAC5F" w:rsidR="00525B9A" w:rsidRPr="007E3F95"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t>Developing teacher pedagogical content knowledge through ‘within school lead’ role</w:t>
            </w:r>
            <w:r w:rsidR="00470E81">
              <w:rPr>
                <w:rFonts w:ascii="Arial Narrow" w:hAnsi="Arial Narrow"/>
                <w:sz w:val="16"/>
                <w:szCs w:val="16"/>
              </w:rPr>
              <w:t xml:space="preserve"> around learner agency</w:t>
            </w:r>
          </w:p>
          <w:p w14:paraId="64746D4E" w14:textId="77777777" w:rsidR="00525B9A" w:rsidRPr="00914931" w:rsidRDefault="00525B9A" w:rsidP="00525B9A">
            <w:pPr>
              <w:pStyle w:val="ListParagraph"/>
              <w:numPr>
                <w:ilvl w:val="0"/>
                <w:numId w:val="4"/>
              </w:numPr>
              <w:rPr>
                <w:rFonts w:ascii="Arial Narrow" w:hAnsi="Arial Narrow"/>
                <w:sz w:val="16"/>
                <w:szCs w:val="16"/>
              </w:rPr>
            </w:pPr>
            <w:r w:rsidRPr="007E3F95">
              <w:rPr>
                <w:rFonts w:ascii="Arial Narrow" w:hAnsi="Arial Narrow"/>
                <w:sz w:val="16"/>
                <w:szCs w:val="16"/>
              </w:rPr>
              <w:lastRenderedPageBreak/>
              <w:t>Literacy Learning Progressions</w:t>
            </w:r>
          </w:p>
          <w:p w14:paraId="61922891" w14:textId="77777777" w:rsidR="00525B9A" w:rsidRDefault="00525B9A" w:rsidP="00525B9A">
            <w:pPr>
              <w:rPr>
                <w:rFonts w:ascii="Arial Narrow" w:hAnsi="Arial Narrow"/>
                <w:sz w:val="16"/>
                <w:szCs w:val="16"/>
              </w:rPr>
            </w:pPr>
            <w:r w:rsidRPr="00A64016">
              <w:rPr>
                <w:rFonts w:ascii="Arial Narrow" w:hAnsi="Arial Narrow"/>
                <w:b/>
                <w:sz w:val="16"/>
                <w:szCs w:val="16"/>
              </w:rPr>
              <w:t>Male Students</w:t>
            </w:r>
            <w:r>
              <w:rPr>
                <w:rFonts w:ascii="Arial Narrow" w:hAnsi="Arial Narrow"/>
                <w:sz w:val="16"/>
                <w:szCs w:val="16"/>
              </w:rPr>
              <w:t>:</w:t>
            </w:r>
          </w:p>
          <w:p w14:paraId="3F2B3DB5"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Read texts that connect with students – humour, male authors, interest topics, exploring different text types to capture their ideas</w:t>
            </w:r>
          </w:p>
          <w:p w14:paraId="78EB2C55"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Integrate reading with Inquiry for purpose</w:t>
            </w:r>
          </w:p>
          <w:p w14:paraId="7110A213"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Wider access to personal choice</w:t>
            </w:r>
          </w:p>
          <w:p w14:paraId="2626B401" w14:textId="5E66A5E5" w:rsidR="00525B9A" w:rsidRPr="00470E81" w:rsidRDefault="009C5AFB" w:rsidP="00525B9A">
            <w:pPr>
              <w:pStyle w:val="ListParagraph"/>
              <w:numPr>
                <w:ilvl w:val="0"/>
                <w:numId w:val="4"/>
              </w:numPr>
              <w:rPr>
                <w:rFonts w:ascii="Arial Narrow" w:hAnsi="Arial Narrow"/>
                <w:sz w:val="16"/>
                <w:szCs w:val="16"/>
              </w:rPr>
            </w:pPr>
            <w:r>
              <w:rPr>
                <w:rFonts w:ascii="Arial Narrow" w:hAnsi="Arial Narrow"/>
                <w:sz w:val="16"/>
                <w:szCs w:val="16"/>
              </w:rPr>
              <w:t>Use</w:t>
            </w:r>
            <w:r w:rsidR="00525B9A" w:rsidRPr="00470E81">
              <w:rPr>
                <w:rFonts w:ascii="Arial Narrow" w:hAnsi="Arial Narrow"/>
                <w:sz w:val="16"/>
                <w:szCs w:val="16"/>
              </w:rPr>
              <w:t xml:space="preserve"> Learner Profiles to identify students’ strengths and challenges to target </w:t>
            </w:r>
          </w:p>
          <w:p w14:paraId="35D46301"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Goal setting from students’ profile challenges around comprehension strategies</w:t>
            </w:r>
          </w:p>
          <w:p w14:paraId="2FE6F2A2"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Share literacy progressions with students for learner agency</w:t>
            </w:r>
          </w:p>
          <w:p w14:paraId="49F6FF73" w14:textId="68F09EA1"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Share reading goals in ‘kids speak’ to form goals</w:t>
            </w:r>
            <w:r w:rsidR="009C5AFB">
              <w:rPr>
                <w:rFonts w:ascii="Arial Narrow" w:hAnsi="Arial Narrow"/>
                <w:sz w:val="16"/>
                <w:szCs w:val="16"/>
              </w:rPr>
              <w:t xml:space="preserve"> through ‘HERO’</w:t>
            </w:r>
          </w:p>
          <w:p w14:paraId="7586BAA4"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Diverse Learners Database to track and monitor student progress</w:t>
            </w:r>
          </w:p>
          <w:p w14:paraId="4CB30EDA"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Professional readings to promote ‘boys as readers’</w:t>
            </w:r>
          </w:p>
          <w:p w14:paraId="0C4DA2FB" w14:textId="77777777" w:rsidR="00525B9A" w:rsidRPr="00470E81" w:rsidRDefault="00525B9A" w:rsidP="00525B9A">
            <w:pPr>
              <w:pStyle w:val="ListParagraph"/>
              <w:numPr>
                <w:ilvl w:val="0"/>
                <w:numId w:val="4"/>
              </w:numPr>
              <w:rPr>
                <w:rFonts w:ascii="Arial Narrow" w:hAnsi="Arial Narrow"/>
                <w:sz w:val="16"/>
                <w:szCs w:val="16"/>
              </w:rPr>
            </w:pPr>
            <w:r w:rsidRPr="00470E81">
              <w:rPr>
                <w:rFonts w:ascii="Arial Narrow" w:hAnsi="Arial Narrow"/>
                <w:sz w:val="16"/>
                <w:szCs w:val="16"/>
              </w:rPr>
              <w:t xml:space="preserve">Partnerships with family/whānau </w:t>
            </w:r>
          </w:p>
          <w:p w14:paraId="19722C3C" w14:textId="77777777" w:rsidR="00525B9A" w:rsidRDefault="00525B9A" w:rsidP="00525B9A">
            <w:pPr>
              <w:rPr>
                <w:sz w:val="16"/>
                <w:szCs w:val="16"/>
              </w:rPr>
            </w:pPr>
            <w:r w:rsidRPr="00A64016">
              <w:rPr>
                <w:b/>
                <w:sz w:val="16"/>
                <w:szCs w:val="16"/>
              </w:rPr>
              <w:t>Māori students</w:t>
            </w:r>
            <w:r>
              <w:rPr>
                <w:sz w:val="16"/>
                <w:szCs w:val="16"/>
              </w:rPr>
              <w:t>:</w:t>
            </w:r>
          </w:p>
          <w:p w14:paraId="4C17C45A" w14:textId="44A412DD" w:rsidR="00525B9A" w:rsidRDefault="00525B9A" w:rsidP="00525B9A">
            <w:pPr>
              <w:pStyle w:val="ListParagraph"/>
              <w:numPr>
                <w:ilvl w:val="0"/>
                <w:numId w:val="4"/>
              </w:numPr>
              <w:rPr>
                <w:sz w:val="16"/>
                <w:szCs w:val="16"/>
              </w:rPr>
            </w:pPr>
            <w:r>
              <w:rPr>
                <w:sz w:val="16"/>
                <w:szCs w:val="16"/>
              </w:rPr>
              <w:t>Revisit Tā</w:t>
            </w:r>
            <w:r w:rsidRPr="00EC6C56">
              <w:rPr>
                <w:sz w:val="16"/>
                <w:szCs w:val="16"/>
              </w:rPr>
              <w:t>taiako principles at whole staff and syndicate meetings</w:t>
            </w:r>
            <w:r>
              <w:rPr>
                <w:sz w:val="16"/>
                <w:szCs w:val="16"/>
              </w:rPr>
              <w:t xml:space="preserve"> </w:t>
            </w:r>
            <w:r w:rsidR="00B60785">
              <w:rPr>
                <w:sz w:val="16"/>
                <w:szCs w:val="16"/>
              </w:rPr>
              <w:t>through WSL’s</w:t>
            </w:r>
          </w:p>
          <w:p w14:paraId="6149AD28" w14:textId="77777777" w:rsidR="00525B9A" w:rsidRDefault="00525B9A" w:rsidP="00525B9A">
            <w:pPr>
              <w:pStyle w:val="ListParagraph"/>
              <w:numPr>
                <w:ilvl w:val="0"/>
                <w:numId w:val="4"/>
              </w:numPr>
              <w:rPr>
                <w:sz w:val="16"/>
                <w:szCs w:val="16"/>
              </w:rPr>
            </w:pPr>
            <w:r w:rsidRPr="00EC6C56">
              <w:rPr>
                <w:sz w:val="16"/>
                <w:szCs w:val="16"/>
              </w:rPr>
              <w:t xml:space="preserve">Syndicate Inquiry Action plans –identify specific goals to raise achievement of </w:t>
            </w:r>
            <w:r>
              <w:rPr>
                <w:sz w:val="16"/>
                <w:szCs w:val="16"/>
              </w:rPr>
              <w:t>Māori</w:t>
            </w:r>
            <w:r w:rsidRPr="00EC6C56">
              <w:rPr>
                <w:sz w:val="16"/>
                <w:szCs w:val="16"/>
              </w:rPr>
              <w:t xml:space="preserve"> </w:t>
            </w:r>
          </w:p>
          <w:p w14:paraId="6284CC6B" w14:textId="77777777" w:rsidR="00525B9A" w:rsidRDefault="00525B9A" w:rsidP="00525B9A">
            <w:pPr>
              <w:pStyle w:val="ListParagraph"/>
              <w:numPr>
                <w:ilvl w:val="0"/>
                <w:numId w:val="4"/>
              </w:numPr>
              <w:rPr>
                <w:sz w:val="16"/>
                <w:szCs w:val="16"/>
              </w:rPr>
            </w:pPr>
            <w:r>
              <w:rPr>
                <w:sz w:val="16"/>
                <w:szCs w:val="16"/>
              </w:rPr>
              <w:t xml:space="preserve">Read and implement aspects of Te Kotahitanga </w:t>
            </w:r>
            <w:hyperlink r:id="rId11" w:history="1">
              <w:r w:rsidRPr="003F26A3">
                <w:rPr>
                  <w:rStyle w:val="Hyperlink"/>
                  <w:sz w:val="16"/>
                  <w:szCs w:val="16"/>
                </w:rPr>
                <w:t>http://tekotahitanga.tki.org.nz/</w:t>
              </w:r>
            </w:hyperlink>
            <w:r w:rsidRPr="003F26A3">
              <w:rPr>
                <w:sz w:val="16"/>
                <w:szCs w:val="16"/>
              </w:rPr>
              <w:t xml:space="preserve"> </w:t>
            </w:r>
          </w:p>
          <w:p w14:paraId="1BA30C80" w14:textId="77777777" w:rsidR="00525B9A" w:rsidRPr="004F1282" w:rsidRDefault="00525B9A" w:rsidP="00525B9A">
            <w:pPr>
              <w:pStyle w:val="ListParagraph"/>
              <w:numPr>
                <w:ilvl w:val="0"/>
                <w:numId w:val="4"/>
              </w:numPr>
              <w:rPr>
                <w:sz w:val="16"/>
                <w:szCs w:val="16"/>
              </w:rPr>
            </w:pPr>
            <w:r w:rsidRPr="004F1282">
              <w:rPr>
                <w:sz w:val="16"/>
                <w:szCs w:val="16"/>
              </w:rPr>
              <w:t xml:space="preserve">Form Learner Profiles to identify students’ strengths and challenges to target </w:t>
            </w:r>
          </w:p>
          <w:p w14:paraId="592345FE" w14:textId="77777777" w:rsidR="00525B9A" w:rsidRPr="004F1282" w:rsidRDefault="00525B9A" w:rsidP="00525B9A">
            <w:pPr>
              <w:pStyle w:val="ListParagraph"/>
              <w:numPr>
                <w:ilvl w:val="0"/>
                <w:numId w:val="4"/>
              </w:numPr>
              <w:rPr>
                <w:sz w:val="16"/>
                <w:szCs w:val="16"/>
              </w:rPr>
            </w:pPr>
            <w:r w:rsidRPr="004F1282">
              <w:rPr>
                <w:sz w:val="16"/>
                <w:szCs w:val="16"/>
              </w:rPr>
              <w:t>Goal setting from students’ profile challenges around comprehension strategies</w:t>
            </w:r>
          </w:p>
          <w:p w14:paraId="394103A8" w14:textId="77777777" w:rsidR="00525B9A" w:rsidRPr="004F1282" w:rsidRDefault="00525B9A" w:rsidP="00525B9A">
            <w:pPr>
              <w:pStyle w:val="ListParagraph"/>
              <w:numPr>
                <w:ilvl w:val="0"/>
                <w:numId w:val="4"/>
              </w:numPr>
              <w:rPr>
                <w:sz w:val="16"/>
                <w:szCs w:val="16"/>
              </w:rPr>
            </w:pPr>
            <w:r w:rsidRPr="004F1282">
              <w:rPr>
                <w:sz w:val="16"/>
                <w:szCs w:val="16"/>
              </w:rPr>
              <w:t>Share literacy progressions with students for learner agency</w:t>
            </w:r>
          </w:p>
          <w:p w14:paraId="0E360A78" w14:textId="77777777" w:rsidR="00525B9A" w:rsidRPr="004F1282" w:rsidRDefault="00525B9A" w:rsidP="00525B9A">
            <w:pPr>
              <w:pStyle w:val="ListParagraph"/>
              <w:numPr>
                <w:ilvl w:val="0"/>
                <w:numId w:val="4"/>
              </w:numPr>
              <w:rPr>
                <w:sz w:val="16"/>
                <w:szCs w:val="16"/>
              </w:rPr>
            </w:pPr>
            <w:r w:rsidRPr="004F1282">
              <w:rPr>
                <w:sz w:val="16"/>
                <w:szCs w:val="16"/>
              </w:rPr>
              <w:t>Share reading goals in ‘kids speak’ to form goals</w:t>
            </w:r>
          </w:p>
          <w:p w14:paraId="4A3C472E" w14:textId="3B91C609" w:rsidR="00525B9A" w:rsidRPr="004F1282" w:rsidRDefault="001E49CE" w:rsidP="00525B9A">
            <w:pPr>
              <w:pStyle w:val="ListParagraph"/>
              <w:numPr>
                <w:ilvl w:val="0"/>
                <w:numId w:val="4"/>
              </w:numPr>
              <w:rPr>
                <w:sz w:val="16"/>
                <w:szCs w:val="16"/>
              </w:rPr>
            </w:pPr>
            <w:r>
              <w:rPr>
                <w:sz w:val="16"/>
                <w:szCs w:val="16"/>
              </w:rPr>
              <w:t>Use Kura A</w:t>
            </w:r>
            <w:r w:rsidR="00640559">
              <w:rPr>
                <w:sz w:val="16"/>
                <w:szCs w:val="16"/>
              </w:rPr>
              <w:t>h</w:t>
            </w:r>
            <w:r>
              <w:rPr>
                <w:sz w:val="16"/>
                <w:szCs w:val="16"/>
              </w:rPr>
              <w:t>urea programme to support M</w:t>
            </w:r>
            <w:r>
              <w:rPr>
                <w:sz w:val="16"/>
                <w:szCs w:val="16"/>
                <w:lang w:val="en-NZ"/>
              </w:rPr>
              <w:t>āori learners</w:t>
            </w:r>
          </w:p>
          <w:p w14:paraId="05838249" w14:textId="77777777" w:rsidR="00525B9A" w:rsidRPr="004F1282" w:rsidRDefault="00525B9A" w:rsidP="00525B9A">
            <w:pPr>
              <w:pStyle w:val="ListParagraph"/>
              <w:numPr>
                <w:ilvl w:val="0"/>
                <w:numId w:val="4"/>
              </w:numPr>
              <w:rPr>
                <w:sz w:val="16"/>
                <w:szCs w:val="16"/>
              </w:rPr>
            </w:pPr>
            <w:r w:rsidRPr="004F1282">
              <w:rPr>
                <w:sz w:val="16"/>
                <w:szCs w:val="16"/>
              </w:rPr>
              <w:t>Explicit teaching of comprehension strategies</w:t>
            </w:r>
          </w:p>
          <w:p w14:paraId="2129E471" w14:textId="77777777" w:rsidR="00525B9A" w:rsidRPr="004F1282" w:rsidRDefault="00525B9A" w:rsidP="00525B9A">
            <w:pPr>
              <w:pStyle w:val="ListParagraph"/>
              <w:numPr>
                <w:ilvl w:val="0"/>
                <w:numId w:val="4"/>
              </w:numPr>
              <w:rPr>
                <w:sz w:val="16"/>
                <w:szCs w:val="16"/>
              </w:rPr>
            </w:pPr>
            <w:r w:rsidRPr="004F1282">
              <w:rPr>
                <w:sz w:val="16"/>
                <w:szCs w:val="16"/>
              </w:rPr>
              <w:t>Diverse Learners Database to track and monitor student progress</w:t>
            </w:r>
          </w:p>
          <w:p w14:paraId="5F2D862F" w14:textId="391C93D1" w:rsidR="00525B9A" w:rsidRPr="004F1282" w:rsidRDefault="00525B9A" w:rsidP="00525B9A">
            <w:pPr>
              <w:pStyle w:val="ListParagraph"/>
              <w:numPr>
                <w:ilvl w:val="0"/>
                <w:numId w:val="4"/>
              </w:numPr>
              <w:rPr>
                <w:sz w:val="16"/>
                <w:szCs w:val="16"/>
              </w:rPr>
            </w:pPr>
            <w:r w:rsidRPr="004F1282">
              <w:rPr>
                <w:sz w:val="16"/>
                <w:szCs w:val="16"/>
              </w:rPr>
              <w:t xml:space="preserve">Professional readings to promote </w:t>
            </w:r>
            <w:r w:rsidR="00653C9E">
              <w:rPr>
                <w:sz w:val="16"/>
                <w:szCs w:val="16"/>
              </w:rPr>
              <w:t>Māori</w:t>
            </w:r>
            <w:r w:rsidRPr="004F1282">
              <w:rPr>
                <w:sz w:val="16"/>
                <w:szCs w:val="16"/>
              </w:rPr>
              <w:t xml:space="preserve"> achieving success as </w:t>
            </w:r>
            <w:r w:rsidR="00653C9E">
              <w:rPr>
                <w:sz w:val="16"/>
                <w:szCs w:val="16"/>
              </w:rPr>
              <w:t>Māori</w:t>
            </w:r>
            <w:r w:rsidRPr="004F1282">
              <w:rPr>
                <w:sz w:val="16"/>
                <w:szCs w:val="16"/>
              </w:rPr>
              <w:t xml:space="preserve"> </w:t>
            </w:r>
          </w:p>
          <w:p w14:paraId="7081AFAF" w14:textId="77777777" w:rsidR="00525B9A" w:rsidRPr="00A64016" w:rsidRDefault="00525B9A" w:rsidP="00525B9A">
            <w:pPr>
              <w:pStyle w:val="ListParagraph"/>
              <w:numPr>
                <w:ilvl w:val="0"/>
                <w:numId w:val="4"/>
              </w:numPr>
              <w:rPr>
                <w:sz w:val="16"/>
                <w:szCs w:val="16"/>
              </w:rPr>
            </w:pPr>
            <w:r w:rsidRPr="004F1282">
              <w:rPr>
                <w:sz w:val="16"/>
                <w:szCs w:val="16"/>
              </w:rPr>
              <w:t xml:space="preserve">Partnerships with family/whānau </w:t>
            </w:r>
          </w:p>
          <w:p w14:paraId="3A3DBB05" w14:textId="77777777" w:rsidR="00525B9A" w:rsidRDefault="00525B9A" w:rsidP="00525B9A">
            <w:pPr>
              <w:rPr>
                <w:sz w:val="16"/>
                <w:szCs w:val="16"/>
              </w:rPr>
            </w:pPr>
            <w:r w:rsidRPr="00A64016">
              <w:rPr>
                <w:b/>
                <w:sz w:val="16"/>
                <w:szCs w:val="16"/>
              </w:rPr>
              <w:t>Pasifika students</w:t>
            </w:r>
            <w:r>
              <w:rPr>
                <w:sz w:val="16"/>
                <w:szCs w:val="16"/>
              </w:rPr>
              <w:t>:</w:t>
            </w:r>
          </w:p>
          <w:p w14:paraId="44D7F7C6" w14:textId="39B315A1" w:rsidR="00525B9A" w:rsidRPr="00640559" w:rsidRDefault="00525B9A" w:rsidP="00640559">
            <w:pPr>
              <w:pStyle w:val="ListParagraph"/>
              <w:numPr>
                <w:ilvl w:val="0"/>
                <w:numId w:val="4"/>
              </w:numPr>
              <w:rPr>
                <w:sz w:val="16"/>
                <w:szCs w:val="16"/>
              </w:rPr>
            </w:pPr>
            <w:r>
              <w:rPr>
                <w:sz w:val="16"/>
                <w:szCs w:val="16"/>
              </w:rPr>
              <w:t>Read texts that connect with students</w:t>
            </w:r>
          </w:p>
          <w:p w14:paraId="2C49475D" w14:textId="77777777" w:rsidR="00525B9A" w:rsidRDefault="00525B9A" w:rsidP="00525B9A">
            <w:pPr>
              <w:pStyle w:val="ListParagraph"/>
              <w:numPr>
                <w:ilvl w:val="0"/>
                <w:numId w:val="4"/>
              </w:numPr>
              <w:rPr>
                <w:sz w:val="16"/>
                <w:szCs w:val="16"/>
              </w:rPr>
            </w:pPr>
            <w:r w:rsidRPr="00EC6C56">
              <w:rPr>
                <w:sz w:val="16"/>
                <w:szCs w:val="16"/>
              </w:rPr>
              <w:t xml:space="preserve">Syndicate Inquiry Action plans –identify specific goals to raise achievement of </w:t>
            </w:r>
            <w:r>
              <w:rPr>
                <w:sz w:val="16"/>
                <w:szCs w:val="16"/>
              </w:rPr>
              <w:t>Pasifika</w:t>
            </w:r>
            <w:r w:rsidRPr="00EC6C56">
              <w:rPr>
                <w:sz w:val="16"/>
                <w:szCs w:val="16"/>
              </w:rPr>
              <w:t xml:space="preserve"> </w:t>
            </w:r>
          </w:p>
          <w:p w14:paraId="12438BDC" w14:textId="1608B102" w:rsidR="00525B9A" w:rsidRPr="00640559" w:rsidRDefault="00525B9A" w:rsidP="00525B9A">
            <w:pPr>
              <w:pStyle w:val="ListParagraph"/>
              <w:numPr>
                <w:ilvl w:val="0"/>
                <w:numId w:val="4"/>
              </w:numPr>
              <w:rPr>
                <w:sz w:val="16"/>
                <w:szCs w:val="16"/>
              </w:rPr>
            </w:pPr>
            <w:r w:rsidRPr="004B483E">
              <w:rPr>
                <w:sz w:val="16"/>
                <w:szCs w:val="16"/>
              </w:rPr>
              <w:t>Use Tapasā framework to develop teacher competencies</w:t>
            </w:r>
            <w:r>
              <w:rPr>
                <w:sz w:val="16"/>
                <w:szCs w:val="16"/>
              </w:rPr>
              <w:t xml:space="preserve"> - </w:t>
            </w:r>
            <w:r w:rsidRPr="00640559">
              <w:rPr>
                <w:sz w:val="16"/>
                <w:szCs w:val="16"/>
              </w:rPr>
              <w:t xml:space="preserve">introduced at Team level </w:t>
            </w:r>
            <w:hyperlink r:id="rId12" w:history="1">
              <w:r w:rsidRPr="00640559">
                <w:t>http://pasifika.tki.org.nz/Tapasa</w:t>
              </w:r>
            </w:hyperlink>
            <w:r w:rsidRPr="00640559">
              <w:rPr>
                <w:sz w:val="16"/>
                <w:szCs w:val="16"/>
              </w:rPr>
              <w:t xml:space="preserve">  </w:t>
            </w:r>
            <w:r w:rsidR="00640559" w:rsidRPr="00640559">
              <w:rPr>
                <w:sz w:val="16"/>
                <w:szCs w:val="16"/>
              </w:rPr>
              <w:t xml:space="preserve">through WSL’s </w:t>
            </w:r>
          </w:p>
          <w:p w14:paraId="44593EEE" w14:textId="77777777" w:rsidR="00525B9A" w:rsidRPr="004B483E" w:rsidRDefault="00525B9A" w:rsidP="00525B9A">
            <w:pPr>
              <w:pStyle w:val="ListParagraph"/>
              <w:numPr>
                <w:ilvl w:val="0"/>
                <w:numId w:val="4"/>
              </w:numPr>
              <w:rPr>
                <w:sz w:val="16"/>
                <w:szCs w:val="16"/>
              </w:rPr>
            </w:pPr>
            <w:r w:rsidRPr="004B483E">
              <w:rPr>
                <w:sz w:val="16"/>
                <w:szCs w:val="16"/>
              </w:rPr>
              <w:t xml:space="preserve">Form Learner Profiles to identify students’ strengths and challenges to target </w:t>
            </w:r>
          </w:p>
          <w:p w14:paraId="2ECFF94B" w14:textId="77777777" w:rsidR="00525B9A" w:rsidRPr="004B483E" w:rsidRDefault="00525B9A" w:rsidP="00525B9A">
            <w:pPr>
              <w:pStyle w:val="ListParagraph"/>
              <w:numPr>
                <w:ilvl w:val="0"/>
                <w:numId w:val="4"/>
              </w:numPr>
              <w:rPr>
                <w:sz w:val="16"/>
                <w:szCs w:val="16"/>
              </w:rPr>
            </w:pPr>
            <w:r w:rsidRPr="004B483E">
              <w:rPr>
                <w:sz w:val="16"/>
                <w:szCs w:val="16"/>
              </w:rPr>
              <w:t>Goal setting from students’ profile challenges around comprehension strategies</w:t>
            </w:r>
          </w:p>
          <w:p w14:paraId="7B9B7B00" w14:textId="77777777" w:rsidR="00525B9A" w:rsidRPr="004B483E" w:rsidRDefault="00525B9A" w:rsidP="00525B9A">
            <w:pPr>
              <w:pStyle w:val="ListParagraph"/>
              <w:numPr>
                <w:ilvl w:val="0"/>
                <w:numId w:val="4"/>
              </w:numPr>
              <w:rPr>
                <w:sz w:val="16"/>
                <w:szCs w:val="16"/>
              </w:rPr>
            </w:pPr>
            <w:r w:rsidRPr="004B483E">
              <w:rPr>
                <w:sz w:val="16"/>
                <w:szCs w:val="16"/>
              </w:rPr>
              <w:t>Share literacy progressions with students for learner agency</w:t>
            </w:r>
          </w:p>
          <w:p w14:paraId="16CA9727" w14:textId="77777777" w:rsidR="00525B9A" w:rsidRPr="004B483E" w:rsidRDefault="00525B9A" w:rsidP="00525B9A">
            <w:pPr>
              <w:pStyle w:val="ListParagraph"/>
              <w:numPr>
                <w:ilvl w:val="0"/>
                <w:numId w:val="4"/>
              </w:numPr>
              <w:rPr>
                <w:sz w:val="16"/>
                <w:szCs w:val="16"/>
              </w:rPr>
            </w:pPr>
            <w:r w:rsidRPr="004B483E">
              <w:rPr>
                <w:sz w:val="16"/>
                <w:szCs w:val="16"/>
              </w:rPr>
              <w:t>Share reading goals in ‘kids speak’ to form goals</w:t>
            </w:r>
          </w:p>
          <w:p w14:paraId="75157939" w14:textId="77777777" w:rsidR="00525B9A" w:rsidRPr="004B483E" w:rsidRDefault="00525B9A" w:rsidP="00525B9A">
            <w:pPr>
              <w:pStyle w:val="ListParagraph"/>
              <w:numPr>
                <w:ilvl w:val="0"/>
                <w:numId w:val="4"/>
              </w:numPr>
              <w:rPr>
                <w:sz w:val="16"/>
                <w:szCs w:val="16"/>
              </w:rPr>
            </w:pPr>
            <w:r w:rsidRPr="004B483E">
              <w:rPr>
                <w:sz w:val="16"/>
                <w:szCs w:val="16"/>
              </w:rPr>
              <w:t>Connect with community/wider community to promote Pasifika male authors to visit and link to</w:t>
            </w:r>
          </w:p>
          <w:p w14:paraId="53D8798A" w14:textId="77777777" w:rsidR="00525B9A" w:rsidRPr="004B483E" w:rsidRDefault="00525B9A" w:rsidP="00525B9A">
            <w:pPr>
              <w:pStyle w:val="ListParagraph"/>
              <w:numPr>
                <w:ilvl w:val="0"/>
                <w:numId w:val="4"/>
              </w:numPr>
              <w:rPr>
                <w:sz w:val="16"/>
                <w:szCs w:val="16"/>
              </w:rPr>
            </w:pPr>
            <w:r w:rsidRPr="004B483E">
              <w:rPr>
                <w:sz w:val="16"/>
                <w:szCs w:val="16"/>
              </w:rPr>
              <w:t>Explicit teaching of comprehension strategies</w:t>
            </w:r>
          </w:p>
          <w:p w14:paraId="32BB8A76" w14:textId="77777777" w:rsidR="00525B9A" w:rsidRPr="004B483E" w:rsidRDefault="00525B9A" w:rsidP="00525B9A">
            <w:pPr>
              <w:pStyle w:val="ListParagraph"/>
              <w:numPr>
                <w:ilvl w:val="0"/>
                <w:numId w:val="4"/>
              </w:numPr>
              <w:rPr>
                <w:sz w:val="16"/>
                <w:szCs w:val="16"/>
              </w:rPr>
            </w:pPr>
            <w:r w:rsidRPr="004B483E">
              <w:rPr>
                <w:sz w:val="16"/>
                <w:szCs w:val="16"/>
              </w:rPr>
              <w:t>Diverse Learners Database to track and monitor student progress</w:t>
            </w:r>
          </w:p>
          <w:p w14:paraId="5FBB96D9" w14:textId="77777777" w:rsidR="00525B9A" w:rsidRPr="004B483E" w:rsidRDefault="00525B9A" w:rsidP="00525B9A">
            <w:pPr>
              <w:pStyle w:val="ListParagraph"/>
              <w:numPr>
                <w:ilvl w:val="0"/>
                <w:numId w:val="4"/>
              </w:numPr>
              <w:rPr>
                <w:sz w:val="16"/>
                <w:szCs w:val="16"/>
              </w:rPr>
            </w:pPr>
            <w:r w:rsidRPr="004B483E">
              <w:rPr>
                <w:sz w:val="16"/>
                <w:szCs w:val="16"/>
              </w:rPr>
              <w:t>Professional readings to promote cultural responsive practice</w:t>
            </w:r>
          </w:p>
          <w:p w14:paraId="3A96F5B3" w14:textId="77777777" w:rsidR="00525B9A" w:rsidRPr="00A64016" w:rsidRDefault="00525B9A" w:rsidP="00525B9A">
            <w:pPr>
              <w:pStyle w:val="ListParagraph"/>
              <w:numPr>
                <w:ilvl w:val="0"/>
                <w:numId w:val="4"/>
              </w:numPr>
              <w:rPr>
                <w:sz w:val="16"/>
                <w:szCs w:val="16"/>
              </w:rPr>
            </w:pPr>
            <w:r w:rsidRPr="004B483E">
              <w:rPr>
                <w:sz w:val="16"/>
                <w:szCs w:val="16"/>
              </w:rPr>
              <w:t xml:space="preserve">Partnerships with family/whānau </w:t>
            </w:r>
          </w:p>
          <w:p w14:paraId="4C5C98F6" w14:textId="77777777" w:rsidR="00525B9A" w:rsidRDefault="00525B9A" w:rsidP="00525B9A">
            <w:pPr>
              <w:rPr>
                <w:sz w:val="16"/>
                <w:szCs w:val="16"/>
              </w:rPr>
            </w:pPr>
            <w:r w:rsidRPr="00A64016">
              <w:rPr>
                <w:b/>
                <w:sz w:val="16"/>
                <w:szCs w:val="16"/>
              </w:rPr>
              <w:t>Asian students</w:t>
            </w:r>
            <w:r>
              <w:rPr>
                <w:sz w:val="16"/>
                <w:szCs w:val="16"/>
              </w:rPr>
              <w:t>:</w:t>
            </w:r>
          </w:p>
          <w:p w14:paraId="1764F368" w14:textId="77777777" w:rsidR="00525B9A" w:rsidRDefault="00525B9A" w:rsidP="00525B9A">
            <w:pPr>
              <w:pStyle w:val="ListParagraph"/>
              <w:numPr>
                <w:ilvl w:val="0"/>
                <w:numId w:val="4"/>
              </w:numPr>
              <w:rPr>
                <w:sz w:val="16"/>
                <w:szCs w:val="16"/>
              </w:rPr>
            </w:pPr>
            <w:r>
              <w:rPr>
                <w:sz w:val="16"/>
                <w:szCs w:val="16"/>
              </w:rPr>
              <w:t>Read texts that connect with students</w:t>
            </w:r>
          </w:p>
          <w:p w14:paraId="16DA8EB0" w14:textId="77777777" w:rsidR="00525B9A" w:rsidRPr="00DC068D" w:rsidRDefault="00525B9A" w:rsidP="00525B9A">
            <w:pPr>
              <w:pStyle w:val="ListParagraph"/>
              <w:numPr>
                <w:ilvl w:val="0"/>
                <w:numId w:val="4"/>
              </w:numPr>
              <w:rPr>
                <w:sz w:val="16"/>
                <w:szCs w:val="16"/>
              </w:rPr>
            </w:pPr>
            <w:r>
              <w:rPr>
                <w:sz w:val="16"/>
                <w:szCs w:val="16"/>
              </w:rPr>
              <w:t>In class p</w:t>
            </w:r>
            <w:r w:rsidRPr="003B5722">
              <w:rPr>
                <w:sz w:val="16"/>
                <w:szCs w:val="16"/>
              </w:rPr>
              <w:t>rogrammes are tailored to support needs of ELL</w:t>
            </w:r>
            <w:r w:rsidRPr="00DC068D">
              <w:rPr>
                <w:sz w:val="16"/>
                <w:szCs w:val="16"/>
              </w:rPr>
              <w:t xml:space="preserve"> students </w:t>
            </w:r>
          </w:p>
          <w:p w14:paraId="59A0A85D" w14:textId="77777777" w:rsidR="00525B9A" w:rsidRDefault="00525B9A" w:rsidP="00525B9A">
            <w:pPr>
              <w:pStyle w:val="ListParagraph"/>
              <w:numPr>
                <w:ilvl w:val="0"/>
                <w:numId w:val="4"/>
              </w:numPr>
              <w:rPr>
                <w:sz w:val="16"/>
                <w:szCs w:val="16"/>
              </w:rPr>
            </w:pPr>
            <w:r w:rsidRPr="004B031A">
              <w:rPr>
                <w:sz w:val="16"/>
                <w:szCs w:val="16"/>
              </w:rPr>
              <w:t>ELL programmes focus on literacy</w:t>
            </w:r>
          </w:p>
          <w:p w14:paraId="0367DAFF" w14:textId="77777777" w:rsidR="00525B9A" w:rsidRPr="00AD33A6" w:rsidRDefault="00525B9A" w:rsidP="00525B9A">
            <w:pPr>
              <w:pStyle w:val="ListParagraph"/>
              <w:numPr>
                <w:ilvl w:val="0"/>
                <w:numId w:val="4"/>
              </w:numPr>
              <w:rPr>
                <w:sz w:val="16"/>
                <w:szCs w:val="16"/>
              </w:rPr>
            </w:pPr>
            <w:r w:rsidRPr="00AD33A6">
              <w:rPr>
                <w:sz w:val="16"/>
                <w:szCs w:val="16"/>
              </w:rPr>
              <w:t>ELL programmes linked with class Inquiry to support vocabulary front loading</w:t>
            </w:r>
          </w:p>
          <w:p w14:paraId="424908A2" w14:textId="77777777" w:rsidR="00525B9A" w:rsidRPr="00AD33A6" w:rsidRDefault="00525B9A" w:rsidP="00525B9A">
            <w:pPr>
              <w:pStyle w:val="ListParagraph"/>
              <w:numPr>
                <w:ilvl w:val="0"/>
                <w:numId w:val="4"/>
              </w:numPr>
              <w:rPr>
                <w:sz w:val="16"/>
                <w:szCs w:val="16"/>
              </w:rPr>
            </w:pPr>
            <w:r w:rsidRPr="00AD33A6">
              <w:rPr>
                <w:sz w:val="16"/>
                <w:szCs w:val="16"/>
              </w:rPr>
              <w:t>Read in first language</w:t>
            </w:r>
          </w:p>
          <w:p w14:paraId="06DCF7D6" w14:textId="77777777" w:rsidR="00525B9A" w:rsidRPr="00AD33A6" w:rsidRDefault="00525B9A" w:rsidP="00525B9A">
            <w:pPr>
              <w:pStyle w:val="ListParagraph"/>
              <w:numPr>
                <w:ilvl w:val="0"/>
                <w:numId w:val="4"/>
              </w:numPr>
              <w:rPr>
                <w:sz w:val="16"/>
                <w:szCs w:val="16"/>
              </w:rPr>
            </w:pPr>
            <w:r w:rsidRPr="00AD33A6">
              <w:rPr>
                <w:sz w:val="16"/>
                <w:szCs w:val="16"/>
              </w:rPr>
              <w:t xml:space="preserve">Find text in first language </w:t>
            </w:r>
          </w:p>
          <w:p w14:paraId="661C7D12" w14:textId="77777777" w:rsidR="00525B9A" w:rsidRPr="00AD33A6" w:rsidRDefault="00525B9A" w:rsidP="00525B9A">
            <w:pPr>
              <w:pStyle w:val="ListParagraph"/>
              <w:numPr>
                <w:ilvl w:val="0"/>
                <w:numId w:val="4"/>
              </w:numPr>
              <w:rPr>
                <w:sz w:val="16"/>
                <w:szCs w:val="16"/>
              </w:rPr>
            </w:pPr>
            <w:r w:rsidRPr="00AD33A6">
              <w:rPr>
                <w:sz w:val="16"/>
                <w:szCs w:val="16"/>
              </w:rPr>
              <w:t xml:space="preserve">Form Learner Profiles to identify students’ strengths and challenges to target </w:t>
            </w:r>
          </w:p>
          <w:p w14:paraId="6DF6FB72" w14:textId="77777777" w:rsidR="00525B9A" w:rsidRPr="00AD33A6" w:rsidRDefault="00525B9A" w:rsidP="00525B9A">
            <w:pPr>
              <w:pStyle w:val="ListParagraph"/>
              <w:numPr>
                <w:ilvl w:val="0"/>
                <w:numId w:val="4"/>
              </w:numPr>
              <w:rPr>
                <w:sz w:val="16"/>
                <w:szCs w:val="16"/>
              </w:rPr>
            </w:pPr>
            <w:r w:rsidRPr="00AD33A6">
              <w:rPr>
                <w:sz w:val="16"/>
                <w:szCs w:val="16"/>
              </w:rPr>
              <w:t>Goal setting from students’ profile challenges around comprehension strategies</w:t>
            </w:r>
          </w:p>
          <w:p w14:paraId="37193170" w14:textId="77777777" w:rsidR="00525B9A" w:rsidRPr="00AD33A6" w:rsidRDefault="00525B9A" w:rsidP="00525B9A">
            <w:pPr>
              <w:pStyle w:val="ListParagraph"/>
              <w:numPr>
                <w:ilvl w:val="0"/>
                <w:numId w:val="4"/>
              </w:numPr>
              <w:rPr>
                <w:sz w:val="16"/>
                <w:szCs w:val="16"/>
              </w:rPr>
            </w:pPr>
            <w:r w:rsidRPr="00AD33A6">
              <w:rPr>
                <w:sz w:val="16"/>
                <w:szCs w:val="16"/>
              </w:rPr>
              <w:t>Share literacy progressions with students for learner agency</w:t>
            </w:r>
          </w:p>
          <w:p w14:paraId="5C8A5440" w14:textId="77777777" w:rsidR="00525B9A" w:rsidRPr="00AD33A6" w:rsidRDefault="00525B9A" w:rsidP="00525B9A">
            <w:pPr>
              <w:pStyle w:val="ListParagraph"/>
              <w:numPr>
                <w:ilvl w:val="0"/>
                <w:numId w:val="4"/>
              </w:numPr>
              <w:rPr>
                <w:sz w:val="16"/>
                <w:szCs w:val="16"/>
              </w:rPr>
            </w:pPr>
            <w:r w:rsidRPr="00AD33A6">
              <w:rPr>
                <w:sz w:val="16"/>
                <w:szCs w:val="16"/>
              </w:rPr>
              <w:t>Share reading goals in ‘kids speak’ to form goals</w:t>
            </w:r>
          </w:p>
          <w:p w14:paraId="41CF0ECA" w14:textId="77777777" w:rsidR="00525B9A" w:rsidRPr="00AD33A6" w:rsidRDefault="00525B9A" w:rsidP="00525B9A">
            <w:pPr>
              <w:pStyle w:val="ListParagraph"/>
              <w:numPr>
                <w:ilvl w:val="0"/>
                <w:numId w:val="4"/>
              </w:numPr>
              <w:rPr>
                <w:sz w:val="16"/>
                <w:szCs w:val="16"/>
              </w:rPr>
            </w:pPr>
            <w:r w:rsidRPr="00AD33A6">
              <w:rPr>
                <w:sz w:val="16"/>
                <w:szCs w:val="16"/>
              </w:rPr>
              <w:t>Explicit teaching of comprehension strategies</w:t>
            </w:r>
          </w:p>
          <w:p w14:paraId="3F7738AB" w14:textId="77777777" w:rsidR="00525B9A" w:rsidRPr="00AD33A6" w:rsidRDefault="00525B9A" w:rsidP="00525B9A">
            <w:pPr>
              <w:pStyle w:val="ListParagraph"/>
              <w:numPr>
                <w:ilvl w:val="0"/>
                <w:numId w:val="4"/>
              </w:numPr>
              <w:rPr>
                <w:sz w:val="16"/>
                <w:szCs w:val="16"/>
              </w:rPr>
            </w:pPr>
            <w:r w:rsidRPr="00AD33A6">
              <w:rPr>
                <w:sz w:val="16"/>
                <w:szCs w:val="16"/>
              </w:rPr>
              <w:t>Diverse Learners Database to track and monitor student progress</w:t>
            </w:r>
          </w:p>
          <w:p w14:paraId="5BC5D76E" w14:textId="77777777" w:rsidR="00525B9A" w:rsidRPr="00AD33A6" w:rsidRDefault="00525B9A" w:rsidP="00525B9A">
            <w:pPr>
              <w:pStyle w:val="ListParagraph"/>
              <w:numPr>
                <w:ilvl w:val="0"/>
                <w:numId w:val="4"/>
              </w:numPr>
              <w:rPr>
                <w:sz w:val="16"/>
                <w:szCs w:val="16"/>
              </w:rPr>
            </w:pPr>
            <w:r w:rsidRPr="00AD33A6">
              <w:rPr>
                <w:sz w:val="16"/>
                <w:szCs w:val="16"/>
              </w:rPr>
              <w:t>Professional readings to promote cultural responsive practice</w:t>
            </w:r>
          </w:p>
          <w:p w14:paraId="4FE67299" w14:textId="77777777" w:rsidR="00525B9A" w:rsidRPr="00AD33A6" w:rsidRDefault="00525B9A" w:rsidP="00525B9A">
            <w:pPr>
              <w:pStyle w:val="ListParagraph"/>
              <w:numPr>
                <w:ilvl w:val="0"/>
                <w:numId w:val="4"/>
              </w:numPr>
              <w:rPr>
                <w:sz w:val="16"/>
                <w:szCs w:val="16"/>
              </w:rPr>
            </w:pPr>
            <w:r w:rsidRPr="00AD33A6">
              <w:rPr>
                <w:sz w:val="16"/>
                <w:szCs w:val="16"/>
              </w:rPr>
              <w:t>Partnerships with family/whānau</w:t>
            </w:r>
          </w:p>
          <w:p w14:paraId="56C7370A" w14:textId="77777777" w:rsidR="00525B9A" w:rsidRPr="00AD33A6" w:rsidRDefault="00525B9A" w:rsidP="00525B9A">
            <w:pPr>
              <w:pStyle w:val="ListParagraph"/>
              <w:numPr>
                <w:ilvl w:val="0"/>
                <w:numId w:val="4"/>
              </w:numPr>
              <w:rPr>
                <w:sz w:val="16"/>
                <w:szCs w:val="16"/>
              </w:rPr>
            </w:pPr>
            <w:r w:rsidRPr="00AD33A6">
              <w:rPr>
                <w:sz w:val="16"/>
                <w:szCs w:val="16"/>
              </w:rPr>
              <w:t>Connect with community/wider community to promote support from volunteers in students first language</w:t>
            </w:r>
          </w:p>
          <w:p w14:paraId="33976435" w14:textId="77777777" w:rsidR="00525B9A" w:rsidRPr="00AD33A6" w:rsidRDefault="00525B9A" w:rsidP="00525B9A">
            <w:pPr>
              <w:pStyle w:val="ListParagraph"/>
              <w:numPr>
                <w:ilvl w:val="0"/>
                <w:numId w:val="4"/>
              </w:numPr>
              <w:rPr>
                <w:sz w:val="16"/>
                <w:szCs w:val="16"/>
              </w:rPr>
            </w:pPr>
            <w:r w:rsidRPr="00AD33A6">
              <w:rPr>
                <w:sz w:val="16"/>
                <w:szCs w:val="16"/>
              </w:rPr>
              <w:t>Build from students’ prior knowledge or offer experiences around themes and ideas explored in texts</w:t>
            </w:r>
          </w:p>
          <w:p w14:paraId="51EC1C78" w14:textId="77777777" w:rsidR="00525B9A" w:rsidRPr="00AD33A6" w:rsidRDefault="00525B9A" w:rsidP="00525B9A">
            <w:pPr>
              <w:pStyle w:val="ListParagraph"/>
              <w:numPr>
                <w:ilvl w:val="0"/>
                <w:numId w:val="4"/>
              </w:numPr>
              <w:rPr>
                <w:sz w:val="16"/>
                <w:szCs w:val="16"/>
              </w:rPr>
            </w:pPr>
            <w:r w:rsidRPr="00AD33A6">
              <w:rPr>
                <w:sz w:val="16"/>
                <w:szCs w:val="16"/>
              </w:rPr>
              <w:t xml:space="preserve">Gain perspectives – ask students to find out from parent’s cultural practices connected to themes and ideas in text to develop comprehension </w:t>
            </w:r>
          </w:p>
          <w:p w14:paraId="4BD25402" w14:textId="39EF798C" w:rsidR="00F948A7" w:rsidRPr="00525B9A" w:rsidRDefault="00525B9A" w:rsidP="00525B9A">
            <w:pPr>
              <w:pStyle w:val="ListParagraph"/>
              <w:numPr>
                <w:ilvl w:val="0"/>
                <w:numId w:val="4"/>
              </w:numPr>
              <w:rPr>
                <w:rStyle w:val="PlaceholderText"/>
                <w:color w:val="FF0000"/>
                <w:sz w:val="16"/>
                <w:szCs w:val="16"/>
                <w:u w:val="single"/>
              </w:rPr>
            </w:pPr>
            <w:r w:rsidRPr="00AD33A6">
              <w:rPr>
                <w:sz w:val="16"/>
                <w:szCs w:val="16"/>
              </w:rPr>
              <w:t>Explicit teaching of vocabulary</w:t>
            </w:r>
            <w:r>
              <w:rPr>
                <w:sz w:val="16"/>
                <w:szCs w:val="16"/>
              </w:rPr>
              <w:t xml:space="preserve"> </w:t>
            </w:r>
          </w:p>
        </w:tc>
      </w:tr>
      <w:tr w:rsidR="00F948A7" w14:paraId="66D6D987" w14:textId="77777777" w:rsidTr="00F948A7">
        <w:trPr>
          <w:trHeight w:val="509"/>
        </w:trPr>
        <w:tc>
          <w:tcPr>
            <w:tcW w:w="14555" w:type="dxa"/>
            <w:gridSpan w:val="4"/>
            <w:tcBorders>
              <w:top w:val="single" w:sz="4" w:space="0" w:color="auto"/>
              <w:left w:val="single" w:sz="4" w:space="0" w:color="auto"/>
              <w:bottom w:val="nil"/>
              <w:right w:val="single" w:sz="4" w:space="0" w:color="auto"/>
            </w:tcBorders>
            <w:shd w:val="clear" w:color="auto" w:fill="2A6EBB"/>
            <w:hideMark/>
          </w:tcPr>
          <w:p w14:paraId="5D7EDC50" w14:textId="77777777" w:rsidR="00F948A7" w:rsidRDefault="00F948A7">
            <w:pPr>
              <w:rPr>
                <w:rFonts w:eastAsia="MS Mincho"/>
                <w:color w:val="FFFFFF" w:themeColor="background1"/>
                <w:sz w:val="20"/>
                <w:szCs w:val="20"/>
                <w:lang w:eastAsia="ja-JP"/>
              </w:rPr>
            </w:pPr>
            <w:r>
              <w:rPr>
                <w:rFonts w:ascii="Arial" w:hAnsi="Arial" w:cs="Arial"/>
                <w:b/>
                <w:color w:val="FFFFFF" w:themeColor="background1"/>
              </w:rPr>
              <w:lastRenderedPageBreak/>
              <w:t>Planning for next year</w:t>
            </w:r>
            <w:r>
              <w:rPr>
                <w:rFonts w:ascii="Arial" w:hAnsi="Arial" w:cs="Arial"/>
                <w:color w:val="FFFFFF" w:themeColor="background1"/>
              </w:rPr>
              <w:t>:</w:t>
            </w:r>
          </w:p>
        </w:tc>
      </w:tr>
      <w:tr w:rsidR="00F948A7" w14:paraId="7D0F1F58" w14:textId="77777777" w:rsidTr="00F948A7">
        <w:trPr>
          <w:trHeight w:val="739"/>
        </w:trPr>
        <w:tc>
          <w:tcPr>
            <w:tcW w:w="14555" w:type="dxa"/>
            <w:gridSpan w:val="4"/>
            <w:tcBorders>
              <w:top w:val="nil"/>
              <w:left w:val="single" w:sz="4" w:space="0" w:color="auto"/>
              <w:bottom w:val="single" w:sz="4" w:space="0" w:color="auto"/>
              <w:right w:val="single" w:sz="4" w:space="0" w:color="auto"/>
            </w:tcBorders>
          </w:tcPr>
          <w:p w14:paraId="5F2BCBA8" w14:textId="666E875E" w:rsidR="00F948A7" w:rsidRDefault="00F948A7" w:rsidP="00525B9A">
            <w:pPr>
              <w:rPr>
                <w:rStyle w:val="PlaceholderText"/>
                <w:color w:val="000000" w:themeColor="text1"/>
              </w:rPr>
            </w:pPr>
            <w:r>
              <w:rPr>
                <w:rFonts w:ascii="Arial" w:hAnsi="Arial" w:cs="Arial"/>
              </w:rPr>
              <w:t xml:space="preserve">Aim to increase student achievement is included in annual plan and targets. All targets are part of principal report each meeting and open for discussion and updates. </w:t>
            </w:r>
            <w:r w:rsidR="00EC3408">
              <w:rPr>
                <w:rFonts w:ascii="Arial" w:hAnsi="Arial" w:cs="Arial"/>
              </w:rPr>
              <w:t>Board employed ‘extra</w:t>
            </w:r>
            <w:r w:rsidR="00DF134B">
              <w:rPr>
                <w:rFonts w:ascii="Arial" w:hAnsi="Arial" w:cs="Arial"/>
              </w:rPr>
              <w:t xml:space="preserve">’ teacher to keep class numbers lower. </w:t>
            </w:r>
          </w:p>
          <w:p w14:paraId="26C20A3A" w14:textId="35B3A539" w:rsidR="00525B9A" w:rsidRDefault="00525B9A" w:rsidP="00525B9A">
            <w:r w:rsidRPr="00525B9A">
              <w:rPr>
                <w:rFonts w:ascii="Arial" w:hAnsi="Arial" w:cs="Arial"/>
              </w:rPr>
              <w:t>Researching monitoring progress for all learners.</w:t>
            </w:r>
          </w:p>
        </w:tc>
      </w:tr>
    </w:tbl>
    <w:p w14:paraId="1CC7F9E9" w14:textId="6F0130A6" w:rsidR="00F948A7" w:rsidRDefault="00F948A7" w:rsidP="00F948A7"/>
    <w:p w14:paraId="3ECB336A" w14:textId="77777777" w:rsidR="00F948A7" w:rsidRDefault="00F948A7" w:rsidP="00F948A7"/>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3965"/>
        <w:gridCol w:w="817"/>
        <w:gridCol w:w="1911"/>
        <w:gridCol w:w="1237"/>
        <w:gridCol w:w="3966"/>
      </w:tblGrid>
      <w:tr w:rsidR="00F948A7" w14:paraId="63A41187" w14:textId="77777777" w:rsidTr="00F948A7">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hideMark/>
          </w:tcPr>
          <w:p w14:paraId="14804632" w14:textId="77777777" w:rsidR="00F948A7" w:rsidRDefault="00F948A7">
            <w:pPr>
              <w:spacing w:before="120" w:after="120"/>
              <w:rPr>
                <w:rFonts w:ascii="Arial" w:hAnsi="Arial" w:cs="Arial"/>
                <w:b/>
                <w:color w:val="FFFFFF" w:themeColor="background1"/>
              </w:rPr>
            </w:pPr>
            <w:r>
              <w:rPr>
                <w:rFonts w:ascii="Arial" w:hAnsi="Arial" w:cs="Arial"/>
                <w:b/>
                <w:color w:val="FFFFFF" w:themeColor="background1"/>
              </w:rPr>
              <w:t>School Name</w:t>
            </w:r>
            <w:r>
              <w:rPr>
                <w:rFonts w:ascii="Arial" w:hAnsi="Arial" w:cs="Arial"/>
                <w:color w:val="FFFFFF" w:themeColor="background1"/>
              </w:rPr>
              <w:t>:</w:t>
            </w:r>
            <w:r>
              <w:rPr>
                <w:rFonts w:ascii="Arial" w:hAnsi="Arial" w:cs="Arial"/>
                <w:b/>
                <w:color w:val="FFFFFF" w:themeColor="background1"/>
              </w:rPr>
              <w:t xml:space="preserve"> </w:t>
            </w:r>
          </w:p>
        </w:tc>
        <w:tc>
          <w:tcPr>
            <w:tcW w:w="4782" w:type="dxa"/>
            <w:gridSpan w:val="2"/>
            <w:tcBorders>
              <w:top w:val="single" w:sz="4" w:space="0" w:color="auto"/>
              <w:left w:val="nil"/>
              <w:bottom w:val="single" w:sz="4" w:space="0" w:color="auto"/>
              <w:right w:val="single" w:sz="8" w:space="0" w:color="auto"/>
            </w:tcBorders>
            <w:vAlign w:val="center"/>
            <w:hideMark/>
          </w:tcPr>
          <w:p w14:paraId="1811BA18" w14:textId="77777777" w:rsidR="00F948A7" w:rsidRDefault="00F948A7">
            <w:pPr>
              <w:spacing w:before="120" w:after="120"/>
              <w:rPr>
                <w:rFonts w:ascii="Arial" w:hAnsi="Arial" w:cs="Arial"/>
              </w:rPr>
            </w:pPr>
            <w:r>
              <w:rPr>
                <w:rFonts w:ascii="Arial" w:hAnsi="Arial" w:cs="Arial"/>
              </w:rPr>
              <w:t>Lyall Bay</w:t>
            </w:r>
          </w:p>
        </w:tc>
        <w:tc>
          <w:tcPr>
            <w:tcW w:w="1911" w:type="dxa"/>
            <w:tcBorders>
              <w:top w:val="single" w:sz="4" w:space="0" w:color="auto"/>
              <w:left w:val="single" w:sz="8" w:space="0" w:color="auto"/>
              <w:bottom w:val="single" w:sz="4" w:space="0" w:color="auto"/>
              <w:right w:val="nil"/>
            </w:tcBorders>
            <w:shd w:val="clear" w:color="auto" w:fill="2A6EBB"/>
            <w:vAlign w:val="center"/>
            <w:hideMark/>
          </w:tcPr>
          <w:p w14:paraId="7B1CDA98" w14:textId="77777777" w:rsidR="00F948A7" w:rsidRDefault="00F948A7">
            <w:pPr>
              <w:spacing w:before="120" w:after="120"/>
              <w:ind w:right="-627"/>
              <w:rPr>
                <w:rFonts w:ascii="Arial" w:hAnsi="Arial" w:cs="Arial"/>
                <w:b/>
                <w:color w:val="FFFFFF" w:themeColor="background1"/>
              </w:rPr>
            </w:pPr>
            <w:r>
              <w:rPr>
                <w:rFonts w:ascii="Arial" w:hAnsi="Arial" w:cs="Arial"/>
                <w:b/>
                <w:color w:val="FFFFFF" w:themeColor="background1"/>
              </w:rPr>
              <w:t>School Number</w:t>
            </w:r>
            <w:r>
              <w:rPr>
                <w:rFonts w:ascii="Arial" w:hAnsi="Arial" w:cs="Arial"/>
                <w:color w:val="FFFFFF" w:themeColor="background1"/>
              </w:rPr>
              <w:t>:</w:t>
            </w:r>
            <w:r>
              <w:rPr>
                <w:rFonts w:ascii="Arial" w:hAnsi="Arial" w:cs="Arial"/>
                <w:b/>
                <w:color w:val="FFFFFF" w:themeColor="background1"/>
              </w:rPr>
              <w:t xml:space="preserve"> </w:t>
            </w:r>
          </w:p>
        </w:tc>
        <w:tc>
          <w:tcPr>
            <w:tcW w:w="5203" w:type="dxa"/>
            <w:gridSpan w:val="2"/>
            <w:tcBorders>
              <w:top w:val="single" w:sz="4" w:space="0" w:color="auto"/>
              <w:left w:val="nil"/>
              <w:bottom w:val="single" w:sz="4" w:space="0" w:color="auto"/>
              <w:right w:val="single" w:sz="4" w:space="0" w:color="auto"/>
            </w:tcBorders>
            <w:vAlign w:val="center"/>
            <w:hideMark/>
          </w:tcPr>
          <w:p w14:paraId="1CFAFC0C" w14:textId="77777777" w:rsidR="00F948A7" w:rsidRDefault="00F948A7">
            <w:pPr>
              <w:spacing w:before="120" w:after="120"/>
              <w:ind w:right="-627"/>
              <w:rPr>
                <w:rFonts w:ascii="Arial" w:hAnsi="Arial" w:cs="Arial"/>
              </w:rPr>
            </w:pPr>
            <w:r>
              <w:rPr>
                <w:rFonts w:ascii="Arial" w:hAnsi="Arial" w:cs="Arial"/>
              </w:rPr>
              <w:t>2892</w:t>
            </w:r>
          </w:p>
        </w:tc>
      </w:tr>
      <w:tr w:rsidR="00F948A7" w14:paraId="6DF04596" w14:textId="77777777" w:rsidTr="00F948A7">
        <w:trPr>
          <w:trHeight w:val="232"/>
        </w:trPr>
        <w:tc>
          <w:tcPr>
            <w:tcW w:w="14590" w:type="dxa"/>
            <w:gridSpan w:val="6"/>
            <w:tcBorders>
              <w:top w:val="single" w:sz="4" w:space="0" w:color="auto"/>
              <w:left w:val="nil"/>
              <w:bottom w:val="single" w:sz="4" w:space="0" w:color="auto"/>
              <w:right w:val="nil"/>
            </w:tcBorders>
          </w:tcPr>
          <w:p w14:paraId="28415896" w14:textId="77777777" w:rsidR="00F948A7" w:rsidRDefault="00F948A7">
            <w:pPr>
              <w:rPr>
                <w:rFonts w:ascii="Arial" w:hAnsi="Arial" w:cs="Arial"/>
                <w:b/>
                <w:color w:val="262626"/>
                <w:sz w:val="20"/>
                <w:szCs w:val="20"/>
              </w:rPr>
            </w:pPr>
          </w:p>
        </w:tc>
      </w:tr>
      <w:tr w:rsidR="00F948A7" w14:paraId="452FDE84" w14:textId="77777777" w:rsidTr="00F948A7">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35AA7631" w14:textId="77777777" w:rsidR="00F948A7" w:rsidRDefault="00F948A7">
            <w:pPr>
              <w:rPr>
                <w:rFonts w:ascii="Arial" w:hAnsi="Arial" w:cs="Arial"/>
                <w:b/>
                <w:color w:val="FFFFFF" w:themeColor="background1"/>
              </w:rPr>
            </w:pPr>
            <w:r>
              <w:rPr>
                <w:rFonts w:ascii="Arial" w:hAnsi="Arial" w:cs="Arial"/>
                <w:b/>
                <w:color w:val="FFFFFF" w:themeColor="background1"/>
              </w:rPr>
              <w:t>Strategic Aim</w:t>
            </w:r>
            <w:r>
              <w:rPr>
                <w:rFonts w:ascii="Arial" w:hAnsi="Arial" w:cs="Arial"/>
                <w:color w:val="FFFFFF" w:themeColor="background1"/>
              </w:rPr>
              <w:t>:</w:t>
            </w:r>
          </w:p>
          <w:p w14:paraId="74BBEF02" w14:textId="5571C4FD" w:rsidR="00F948A7" w:rsidRDefault="00F948A7">
            <w:pPr>
              <w:rPr>
                <w:rFonts w:ascii="Arial" w:hAnsi="Arial" w:cs="Arial"/>
                <w:b/>
                <w:color w:val="262626"/>
                <w:sz w:val="20"/>
                <w:szCs w:val="20"/>
              </w:rPr>
            </w:pPr>
          </w:p>
        </w:tc>
        <w:tc>
          <w:tcPr>
            <w:tcW w:w="11896" w:type="dxa"/>
            <w:gridSpan w:val="5"/>
            <w:tcBorders>
              <w:top w:val="single" w:sz="4" w:space="0" w:color="auto"/>
              <w:left w:val="nil"/>
              <w:bottom w:val="single" w:sz="4" w:space="0" w:color="auto"/>
              <w:right w:val="single" w:sz="4" w:space="0" w:color="auto"/>
            </w:tcBorders>
          </w:tcPr>
          <w:p w14:paraId="68CD1BE1" w14:textId="77777777" w:rsidR="00F948A7" w:rsidRDefault="00F948A7">
            <w:pPr>
              <w:rPr>
                <w:rFonts w:ascii="Arial" w:hAnsi="Arial" w:cs="Arial"/>
              </w:rPr>
            </w:pPr>
            <w:r>
              <w:rPr>
                <w:rFonts w:ascii="Arial" w:eastAsia="Arial" w:hAnsi="Arial" w:cs="Arial"/>
                <w:color w:val="000000" w:themeColor="text1"/>
                <w:sz w:val="20"/>
                <w:lang w:val="en-US"/>
              </w:rPr>
              <w:t>All students will develop learning skills that will enable them to be successful in their lives, now and in the future</w:t>
            </w:r>
          </w:p>
          <w:p w14:paraId="1FB38632" w14:textId="77777777" w:rsidR="00F948A7" w:rsidRDefault="00F948A7">
            <w:pPr>
              <w:rPr>
                <w:rFonts w:ascii="Arial" w:hAnsi="Arial" w:cs="Arial"/>
              </w:rPr>
            </w:pPr>
          </w:p>
        </w:tc>
      </w:tr>
      <w:tr w:rsidR="00F948A7" w14:paraId="7CF60029" w14:textId="77777777" w:rsidTr="00F948A7">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8784A30" w14:textId="77777777" w:rsidR="00F948A7" w:rsidRDefault="00F948A7">
            <w:pPr>
              <w:rPr>
                <w:rFonts w:ascii="Arial" w:hAnsi="Arial" w:cs="Arial"/>
                <w:b/>
                <w:color w:val="FFFFFF" w:themeColor="background1"/>
              </w:rPr>
            </w:pPr>
            <w:r>
              <w:rPr>
                <w:rFonts w:ascii="Arial" w:hAnsi="Arial" w:cs="Arial"/>
                <w:b/>
                <w:color w:val="FFFFFF" w:themeColor="background1"/>
              </w:rPr>
              <w:t>Annual Aim</w:t>
            </w:r>
            <w:r>
              <w:rPr>
                <w:rFonts w:ascii="Arial" w:hAnsi="Arial" w:cs="Arial"/>
                <w:color w:val="FFFFFF" w:themeColor="background1"/>
              </w:rPr>
              <w:t>:</w:t>
            </w:r>
            <w:r>
              <w:rPr>
                <w:rFonts w:ascii="Arial" w:hAnsi="Arial" w:cs="Arial"/>
                <w:b/>
                <w:color w:val="FFFFFF" w:themeColor="background1"/>
              </w:rPr>
              <w:t xml:space="preserve"> </w:t>
            </w:r>
          </w:p>
          <w:p w14:paraId="19C30448" w14:textId="77777777" w:rsidR="00F948A7" w:rsidRDefault="00F948A7">
            <w:pPr>
              <w:rPr>
                <w:rFonts w:ascii="Arial" w:hAnsi="Arial" w:cs="Arial"/>
                <w:b/>
                <w:color w:val="262626"/>
                <w:sz w:val="20"/>
                <w:szCs w:val="20"/>
              </w:rPr>
            </w:pPr>
          </w:p>
          <w:p w14:paraId="698806C2" w14:textId="77777777" w:rsidR="00F948A7" w:rsidRDefault="00F948A7">
            <w:pPr>
              <w:ind w:left="-25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hideMark/>
          </w:tcPr>
          <w:p w14:paraId="39316649" w14:textId="77777777" w:rsidR="000C2302" w:rsidRDefault="000C2302" w:rsidP="000C2302">
            <w:pPr>
              <w:rPr>
                <w:rFonts w:ascii="Arial" w:eastAsia="Arial" w:hAnsi="Arial" w:cs="Arial"/>
                <w:color w:val="000000" w:themeColor="text1"/>
                <w:sz w:val="20"/>
                <w:lang w:val="en-US"/>
              </w:rPr>
            </w:pPr>
            <w:r>
              <w:rPr>
                <w:rFonts w:ascii="Arial" w:eastAsia="Arial" w:hAnsi="Arial" w:cs="Arial"/>
                <w:color w:val="000000" w:themeColor="text1"/>
                <w:sz w:val="20"/>
                <w:lang w:val="en-US"/>
              </w:rPr>
              <w:t>Effective planning, coordination and evaluation of the school's curriculum and teaching are in place</w:t>
            </w:r>
            <w:r>
              <w:rPr>
                <w:rFonts w:ascii="Arial" w:eastAsia="Arial" w:hAnsi="Arial" w:cs="Arial"/>
                <w:color w:val="000000" w:themeColor="text1"/>
                <w:sz w:val="20"/>
                <w:lang w:val="en-US"/>
              </w:rPr>
              <w:br/>
              <w:t>- Collaborative planning and teaching in Maths and Writing to support all learners</w:t>
            </w:r>
          </w:p>
          <w:p w14:paraId="372DCA7F" w14:textId="77777777" w:rsidR="000C2302" w:rsidRDefault="000C2302" w:rsidP="000C2302">
            <w:pPr>
              <w:rPr>
                <w:rFonts w:ascii="Arial" w:eastAsia="Arial" w:hAnsi="Arial" w:cs="Arial"/>
                <w:color w:val="000000" w:themeColor="text1"/>
                <w:sz w:val="20"/>
                <w:lang w:val="en-US"/>
              </w:rPr>
            </w:pPr>
            <w:r>
              <w:rPr>
                <w:rFonts w:ascii="Arial" w:eastAsia="Arial" w:hAnsi="Arial" w:cs="Arial"/>
                <w:color w:val="000000" w:themeColor="text1"/>
                <w:sz w:val="20"/>
                <w:lang w:val="en-US"/>
              </w:rPr>
              <w:t>Innovative teaching and learning; student agency developed in writing</w:t>
            </w:r>
          </w:p>
          <w:p w14:paraId="0950D357" w14:textId="77777777" w:rsidR="000C2302" w:rsidRDefault="000C2302" w:rsidP="000C2302">
            <w:pPr>
              <w:rPr>
                <w:rFonts w:ascii="Arial" w:eastAsia="Arial" w:hAnsi="Arial" w:cs="Arial"/>
                <w:color w:val="000000" w:themeColor="text1"/>
                <w:sz w:val="20"/>
                <w:lang w:val="en-US"/>
              </w:rPr>
            </w:pPr>
          </w:p>
          <w:p w14:paraId="7CC85FE2" w14:textId="0EB02DF7" w:rsidR="000C2302" w:rsidRPr="0083324E" w:rsidRDefault="000C2302" w:rsidP="000C2302">
            <w:pPr>
              <w:rPr>
                <w:rFonts w:ascii="Arial" w:eastAsia="Arial" w:hAnsi="Arial" w:cs="Arial"/>
                <w:color w:val="000000" w:themeColor="text1"/>
                <w:sz w:val="20"/>
                <w:szCs w:val="24"/>
                <w:lang w:val="en-US"/>
              </w:rPr>
            </w:pPr>
            <w:r w:rsidRPr="0083324E">
              <w:rPr>
                <w:rFonts w:ascii="Arial" w:eastAsia="Arial" w:hAnsi="Arial" w:cs="Arial"/>
                <w:color w:val="000000" w:themeColor="text1"/>
                <w:sz w:val="20"/>
                <w:lang w:val="en-US"/>
              </w:rPr>
              <w:t xml:space="preserve">Reciprocal learning centered relationships are supported through appropriate communication </w:t>
            </w:r>
            <w:r w:rsidRPr="0083324E">
              <w:rPr>
                <w:rFonts w:ascii="Arial" w:eastAsia="Arial" w:hAnsi="Arial" w:cs="Arial"/>
                <w:color w:val="000000" w:themeColor="text1"/>
                <w:sz w:val="20"/>
                <w:lang w:val="en-US"/>
              </w:rPr>
              <w:br/>
              <w:t>-Students, parents, families, whānau and teachers work together to identify student strengths, learning needs, set goals and plan responsive learning strategies and activities.</w:t>
            </w:r>
            <w:r w:rsidRPr="0083324E">
              <w:rPr>
                <w:rFonts w:ascii="Arial" w:eastAsia="Arial" w:hAnsi="Arial" w:cs="Arial"/>
                <w:color w:val="000000" w:themeColor="text1"/>
                <w:sz w:val="20"/>
                <w:lang w:val="en-US"/>
              </w:rPr>
              <w:br/>
            </w:r>
            <w:r w:rsidRPr="0083324E">
              <w:rPr>
                <w:rFonts w:ascii="Arial" w:eastAsia="Arial" w:hAnsi="Arial" w:cs="Arial"/>
                <w:color w:val="000000" w:themeColor="text1"/>
                <w:sz w:val="20"/>
                <w:lang w:val="en-US"/>
              </w:rPr>
              <w:br/>
              <w:t>Effective and culturally responsive pedagogy supports and promotes student learning</w:t>
            </w:r>
            <w:r w:rsidRPr="0083324E">
              <w:rPr>
                <w:rFonts w:ascii="Arial" w:eastAsia="Arial" w:hAnsi="Arial" w:cs="Arial"/>
                <w:color w:val="000000" w:themeColor="text1"/>
                <w:sz w:val="20"/>
                <w:lang w:val="en-US"/>
              </w:rPr>
              <w:br/>
              <w:t>- Engage in professional learning to further develop effective practices and pedagogies in writing</w:t>
            </w:r>
          </w:p>
          <w:p w14:paraId="7D31DCF1" w14:textId="2E13528B" w:rsidR="00F948A7" w:rsidRDefault="000C2302" w:rsidP="000C2302">
            <w:pPr>
              <w:rPr>
                <w:rFonts w:ascii="Arial" w:eastAsia="MS Mincho" w:hAnsi="Arial" w:cs="Arial"/>
                <w:color w:val="262626"/>
                <w:lang w:val="en-AU"/>
              </w:rPr>
            </w:pPr>
            <w:r>
              <w:rPr>
                <w:rFonts w:ascii="Arial" w:eastAsia="Arial" w:hAnsi="Arial" w:cs="Arial"/>
                <w:color w:val="000000" w:themeColor="text1"/>
                <w:sz w:val="20"/>
                <w:lang w:val="en-US"/>
              </w:rPr>
              <w:br/>
              <w:t>Effective assessment for learning develops students’ assessment and learning to learn capabilities.</w:t>
            </w:r>
          </w:p>
        </w:tc>
      </w:tr>
      <w:tr w:rsidR="00F948A7" w14:paraId="745E3F48" w14:textId="77777777" w:rsidTr="00F948A7">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0471136B" w14:textId="77777777" w:rsidR="00F948A7" w:rsidRDefault="00F948A7">
            <w:pPr>
              <w:rPr>
                <w:rFonts w:ascii="Arial" w:hAnsi="Arial" w:cs="Arial"/>
                <w:b/>
                <w:color w:val="FFFFFF" w:themeColor="background1"/>
              </w:rPr>
            </w:pPr>
            <w:r>
              <w:rPr>
                <w:rFonts w:ascii="Arial" w:hAnsi="Arial" w:cs="Arial"/>
                <w:b/>
                <w:color w:val="FFFFFF" w:themeColor="background1"/>
              </w:rPr>
              <w:t>Target</w:t>
            </w:r>
            <w:r>
              <w:rPr>
                <w:rFonts w:ascii="Arial" w:hAnsi="Arial" w:cs="Arial"/>
                <w:color w:val="FFFFFF" w:themeColor="background1"/>
              </w:rPr>
              <w:t>:</w:t>
            </w:r>
            <w:r>
              <w:rPr>
                <w:rFonts w:ascii="Arial" w:hAnsi="Arial" w:cs="Arial"/>
                <w:b/>
                <w:color w:val="FFFFFF" w:themeColor="background1"/>
              </w:rPr>
              <w:t xml:space="preserve"> </w:t>
            </w:r>
          </w:p>
          <w:p w14:paraId="0102A05B" w14:textId="77777777" w:rsidR="00F948A7" w:rsidRDefault="00F948A7">
            <w:pPr>
              <w:spacing w:before="120"/>
              <w:rPr>
                <w:rFonts w:ascii="Arial" w:hAnsi="Arial" w:cs="Arial"/>
                <w:b/>
                <w:color w:val="262626"/>
                <w:sz w:val="20"/>
                <w:szCs w:val="20"/>
              </w:rPr>
            </w:pPr>
          </w:p>
          <w:p w14:paraId="5CCE642D" w14:textId="77777777" w:rsidR="00F948A7" w:rsidRDefault="00F948A7">
            <w:pPr>
              <w:spacing w:before="12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tcPr>
          <w:p w14:paraId="75025043" w14:textId="77777777" w:rsidR="00BE0C4A" w:rsidRDefault="00BE0C4A" w:rsidP="00BE0C4A">
            <w:pPr>
              <w:rPr>
                <w:rFonts w:ascii="Arial" w:eastAsia="Arial" w:hAnsi="Arial" w:cs="Arial"/>
                <w:color w:val="000000" w:themeColor="text1"/>
                <w:sz w:val="20"/>
                <w:szCs w:val="24"/>
                <w:lang w:val="en-US"/>
              </w:rPr>
            </w:pPr>
            <w:r>
              <w:rPr>
                <w:rFonts w:ascii="Arial" w:eastAsia="Arial" w:hAnsi="Arial" w:cs="Arial"/>
                <w:color w:val="000000" w:themeColor="text1"/>
                <w:sz w:val="20"/>
                <w:lang w:val="en-US"/>
              </w:rPr>
              <w:t>All students are able to access The New Zealand Curriculum</w:t>
            </w:r>
          </w:p>
          <w:p w14:paraId="74CE046F" w14:textId="77777777" w:rsidR="00BE0C4A" w:rsidRDefault="00BE0C4A" w:rsidP="00BE0C4A">
            <w:pPr>
              <w:rPr>
                <w:rFonts w:ascii="Arial" w:eastAsia="Arial" w:hAnsi="Arial" w:cs="Arial"/>
                <w:color w:val="000000" w:themeColor="text1"/>
                <w:sz w:val="20"/>
                <w:lang w:val="en-US"/>
              </w:rPr>
            </w:pPr>
          </w:p>
          <w:p w14:paraId="6B6A9EE2" w14:textId="1E8D1E52" w:rsidR="00F948A7" w:rsidRDefault="00BE0C4A" w:rsidP="00BE0C4A">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To increase the number of students achieving within or beyond the appropriate curriculum level in </w:t>
            </w:r>
            <w:r w:rsidR="00F948A7">
              <w:rPr>
                <w:rFonts w:ascii="Arial" w:eastAsia="Arial" w:hAnsi="Arial" w:cs="Arial"/>
                <w:color w:val="000000" w:themeColor="text1"/>
                <w:sz w:val="20"/>
                <w:lang w:val="en-US"/>
              </w:rPr>
              <w:t>writing</w:t>
            </w:r>
          </w:p>
        </w:tc>
      </w:tr>
      <w:tr w:rsidR="00F948A7" w14:paraId="21DA7FC0" w14:textId="77777777" w:rsidTr="00F948A7">
        <w:trPr>
          <w:trHeight w:val="1205"/>
        </w:trPr>
        <w:tc>
          <w:tcPr>
            <w:tcW w:w="2694" w:type="dxa"/>
            <w:vMerge w:val="restart"/>
            <w:tcBorders>
              <w:top w:val="single" w:sz="4" w:space="0" w:color="auto"/>
              <w:left w:val="single" w:sz="4" w:space="0" w:color="auto"/>
              <w:bottom w:val="single" w:sz="4" w:space="0" w:color="auto"/>
              <w:right w:val="nil"/>
            </w:tcBorders>
            <w:shd w:val="clear" w:color="auto" w:fill="2A6EBB"/>
          </w:tcPr>
          <w:p w14:paraId="5EAE9EAC" w14:textId="77777777" w:rsidR="00F948A7" w:rsidRDefault="00F948A7">
            <w:pPr>
              <w:rPr>
                <w:rFonts w:ascii="Arial" w:eastAsia="MS Mincho" w:hAnsi="Arial" w:cs="Arial"/>
                <w:b/>
                <w:color w:val="FFFFFF" w:themeColor="background1"/>
                <w:lang w:val="en-AU"/>
              </w:rPr>
            </w:pPr>
            <w:r>
              <w:rPr>
                <w:rFonts w:ascii="Arial" w:hAnsi="Arial" w:cs="Arial"/>
                <w:b/>
                <w:color w:val="FFFFFF" w:themeColor="background1"/>
              </w:rPr>
              <w:t>Baseline Data</w:t>
            </w:r>
            <w:r>
              <w:rPr>
                <w:rFonts w:ascii="Arial" w:hAnsi="Arial" w:cs="Arial"/>
                <w:color w:val="FFFFFF" w:themeColor="background1"/>
              </w:rPr>
              <w:t xml:space="preserve">: </w:t>
            </w:r>
          </w:p>
          <w:p w14:paraId="6C0A0D84" w14:textId="77777777" w:rsidR="00F948A7" w:rsidRDefault="00F948A7">
            <w:pPr>
              <w:spacing w:before="120"/>
              <w:rPr>
                <w:rFonts w:ascii="Arial" w:hAnsi="Arial" w:cs="Arial"/>
                <w:b/>
                <w:color w:val="262626"/>
                <w:sz w:val="20"/>
                <w:szCs w:val="20"/>
              </w:rPr>
            </w:pPr>
          </w:p>
          <w:p w14:paraId="58B56368" w14:textId="77777777" w:rsidR="00F948A7" w:rsidRDefault="00F948A7">
            <w:pPr>
              <w:spacing w:before="120"/>
              <w:rPr>
                <w:rFonts w:ascii="Arial" w:hAnsi="Arial" w:cs="Arial"/>
                <w:b/>
                <w:sz w:val="20"/>
                <w:szCs w:val="20"/>
              </w:rPr>
            </w:pPr>
          </w:p>
          <w:p w14:paraId="41B380B2" w14:textId="77777777" w:rsidR="00F948A7" w:rsidRDefault="00F948A7">
            <w:pPr>
              <w:spacing w:before="12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tcPr>
          <w:p w14:paraId="237ED5B4" w14:textId="599137CF" w:rsidR="005834CC" w:rsidRDefault="00D96EDA" w:rsidP="005834CC">
            <w:pPr>
              <w:rPr>
                <w:rFonts w:ascii="Century Gothic" w:hAnsi="Century Gothic"/>
                <w:color w:val="000000"/>
                <w:sz w:val="20"/>
                <w:lang w:eastAsia="en-NZ"/>
              </w:rPr>
            </w:pPr>
            <w:r>
              <w:rPr>
                <w:rFonts w:ascii="Century Gothic" w:hAnsi="Century Gothic"/>
                <w:color w:val="000000"/>
                <w:sz w:val="20"/>
                <w:lang w:eastAsia="en-NZ"/>
              </w:rPr>
              <w:t xml:space="preserve">End of 2018 </w:t>
            </w:r>
            <w:r w:rsidR="00AC3214">
              <w:rPr>
                <w:rFonts w:ascii="Century Gothic" w:hAnsi="Century Gothic"/>
                <w:color w:val="000000"/>
                <w:sz w:val="20"/>
                <w:lang w:eastAsia="en-NZ"/>
              </w:rPr>
              <w:t xml:space="preserve">data </w:t>
            </w:r>
            <w:r w:rsidR="005834CC" w:rsidRPr="002F69E0">
              <w:rPr>
                <w:rFonts w:ascii="Century Gothic" w:hAnsi="Century Gothic"/>
                <w:color w:val="000000"/>
                <w:sz w:val="20"/>
                <w:lang w:eastAsia="en-NZ"/>
              </w:rPr>
              <w:t xml:space="preserve">% </w:t>
            </w:r>
            <w:r w:rsidR="005834CC">
              <w:rPr>
                <w:rFonts w:ascii="Century Gothic" w:hAnsi="Century Gothic"/>
                <w:color w:val="000000"/>
                <w:sz w:val="20"/>
                <w:lang w:eastAsia="en-NZ"/>
              </w:rPr>
              <w:t xml:space="preserve">of students </w:t>
            </w:r>
            <w:r w:rsidR="00CA6412">
              <w:rPr>
                <w:rFonts w:ascii="Century Gothic" w:hAnsi="Century Gothic"/>
                <w:color w:val="000000"/>
                <w:sz w:val="20"/>
                <w:lang w:eastAsia="en-NZ"/>
              </w:rPr>
              <w:t>S</w:t>
            </w:r>
            <w:r w:rsidR="005834CC">
              <w:rPr>
                <w:rFonts w:ascii="Century Gothic" w:hAnsi="Century Gothic"/>
                <w:color w:val="000000"/>
                <w:sz w:val="20"/>
                <w:lang w:eastAsia="en-NZ"/>
              </w:rPr>
              <w:t>W</w:t>
            </w:r>
            <w:r w:rsidR="00CA6412">
              <w:rPr>
                <w:rFonts w:ascii="Century Gothic" w:hAnsi="Century Gothic"/>
                <w:color w:val="000000"/>
                <w:sz w:val="20"/>
                <w:lang w:eastAsia="en-NZ"/>
              </w:rPr>
              <w:t>T</w:t>
            </w:r>
            <w:r w:rsidR="005834CC">
              <w:rPr>
                <w:rFonts w:ascii="Century Gothic" w:hAnsi="Century Gothic"/>
                <w:color w:val="000000"/>
                <w:sz w:val="20"/>
                <w:lang w:eastAsia="en-NZ"/>
              </w:rPr>
              <w:t xml:space="preserve"> and </w:t>
            </w:r>
            <w:r w:rsidR="00CA6412">
              <w:rPr>
                <w:rFonts w:ascii="Century Gothic" w:hAnsi="Century Gothic"/>
                <w:color w:val="000000"/>
                <w:sz w:val="20"/>
                <w:lang w:eastAsia="en-NZ"/>
              </w:rPr>
              <w:t>WT</w:t>
            </w:r>
            <w:r w:rsidR="005834CC">
              <w:rPr>
                <w:rFonts w:ascii="Century Gothic" w:hAnsi="Century Gothic"/>
                <w:color w:val="000000"/>
                <w:sz w:val="20"/>
                <w:lang w:eastAsia="en-NZ"/>
              </w:rPr>
              <w:t xml:space="preserve"> across the school </w:t>
            </w:r>
          </w:p>
          <w:p w14:paraId="53D9228C" w14:textId="77777777" w:rsidR="005834CC" w:rsidRDefault="005834CC" w:rsidP="005834CC">
            <w:pPr>
              <w:rPr>
                <w:rFonts w:ascii="Century Gothic" w:hAnsi="Century Gothic"/>
                <w:color w:val="000000"/>
                <w:sz w:val="20"/>
                <w:lang w:eastAsia="en-NZ"/>
              </w:rPr>
            </w:pPr>
          </w:p>
          <w:p w14:paraId="4C0F2BA0" w14:textId="4BE63127" w:rsid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32</w:t>
            </w:r>
            <w:r w:rsidRPr="002F69E0">
              <w:rPr>
                <w:rFonts w:ascii="Century Gothic" w:hAnsi="Century Gothic"/>
                <w:color w:val="000000"/>
                <w:sz w:val="20"/>
                <w:lang w:eastAsia="en-NZ"/>
              </w:rPr>
              <w:t xml:space="preserve">% </w:t>
            </w:r>
            <w:r>
              <w:rPr>
                <w:rFonts w:ascii="Century Gothic" w:hAnsi="Century Gothic"/>
                <w:color w:val="000000"/>
                <w:sz w:val="20"/>
                <w:lang w:eastAsia="en-NZ"/>
              </w:rPr>
              <w:t xml:space="preserve">students </w:t>
            </w:r>
            <w:r w:rsidR="00CA6412">
              <w:rPr>
                <w:rFonts w:ascii="Century Gothic" w:hAnsi="Century Gothic"/>
                <w:color w:val="000000"/>
                <w:sz w:val="20"/>
                <w:lang w:eastAsia="en-NZ"/>
              </w:rPr>
              <w:t>SWT</w:t>
            </w:r>
            <w:r>
              <w:rPr>
                <w:rFonts w:ascii="Century Gothic" w:hAnsi="Century Gothic"/>
                <w:color w:val="000000"/>
                <w:sz w:val="20"/>
                <w:lang w:eastAsia="en-NZ"/>
              </w:rPr>
              <w:t xml:space="preserve"> and </w:t>
            </w:r>
            <w:r w:rsidR="00CA6412">
              <w:rPr>
                <w:rFonts w:ascii="Century Gothic" w:hAnsi="Century Gothic"/>
                <w:color w:val="000000"/>
                <w:sz w:val="20"/>
                <w:lang w:eastAsia="en-NZ"/>
              </w:rPr>
              <w:t>WT</w:t>
            </w:r>
            <w:r>
              <w:rPr>
                <w:rFonts w:ascii="Century Gothic" w:hAnsi="Century Gothic"/>
                <w:color w:val="000000"/>
                <w:sz w:val="20"/>
                <w:lang w:eastAsia="en-NZ"/>
              </w:rPr>
              <w:t xml:space="preserve"> across the school </w:t>
            </w:r>
          </w:p>
          <w:p w14:paraId="7D098000" w14:textId="2FA40D7C" w:rsid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 xml:space="preserve">6% Māori students </w:t>
            </w:r>
            <w:r w:rsidR="00CA6412">
              <w:rPr>
                <w:rFonts w:ascii="Century Gothic" w:hAnsi="Century Gothic"/>
                <w:color w:val="000000"/>
                <w:sz w:val="20"/>
                <w:lang w:eastAsia="en-NZ"/>
              </w:rPr>
              <w:t>WT</w:t>
            </w:r>
            <w:r>
              <w:rPr>
                <w:rFonts w:ascii="Century Gothic" w:hAnsi="Century Gothic"/>
                <w:color w:val="000000"/>
                <w:sz w:val="20"/>
                <w:lang w:eastAsia="en-NZ"/>
              </w:rPr>
              <w:t xml:space="preserve"> - no </w:t>
            </w:r>
            <w:r w:rsidR="00CA6412">
              <w:rPr>
                <w:rFonts w:ascii="Century Gothic" w:hAnsi="Century Gothic"/>
                <w:color w:val="000000"/>
                <w:sz w:val="20"/>
                <w:lang w:eastAsia="en-NZ"/>
              </w:rPr>
              <w:t>S</w:t>
            </w:r>
            <w:r>
              <w:rPr>
                <w:rFonts w:ascii="Century Gothic" w:hAnsi="Century Gothic"/>
                <w:color w:val="000000"/>
                <w:sz w:val="20"/>
                <w:lang w:eastAsia="en-NZ"/>
              </w:rPr>
              <w:t>W</w:t>
            </w:r>
            <w:r w:rsidR="00CA6412">
              <w:rPr>
                <w:rFonts w:ascii="Century Gothic" w:hAnsi="Century Gothic"/>
                <w:color w:val="000000"/>
                <w:sz w:val="20"/>
                <w:lang w:eastAsia="en-NZ"/>
              </w:rPr>
              <w:t>T</w:t>
            </w:r>
          </w:p>
          <w:p w14:paraId="708068E6" w14:textId="175D5C34" w:rsid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 xml:space="preserve">3.9% Pasifika students </w:t>
            </w:r>
            <w:r w:rsidR="00CA6412">
              <w:rPr>
                <w:rFonts w:ascii="Century Gothic" w:hAnsi="Century Gothic"/>
                <w:color w:val="000000"/>
                <w:sz w:val="20"/>
                <w:lang w:eastAsia="en-NZ"/>
              </w:rPr>
              <w:t>SWT</w:t>
            </w:r>
            <w:r>
              <w:rPr>
                <w:rFonts w:ascii="Century Gothic" w:hAnsi="Century Gothic"/>
                <w:color w:val="000000"/>
                <w:sz w:val="20"/>
                <w:lang w:eastAsia="en-NZ"/>
              </w:rPr>
              <w:t xml:space="preserve"> and </w:t>
            </w:r>
            <w:r w:rsidR="00CA6412">
              <w:rPr>
                <w:rFonts w:ascii="Century Gothic" w:hAnsi="Century Gothic"/>
                <w:color w:val="000000"/>
                <w:sz w:val="20"/>
                <w:lang w:eastAsia="en-NZ"/>
              </w:rPr>
              <w:t>WT</w:t>
            </w:r>
          </w:p>
          <w:p w14:paraId="094524C9" w14:textId="1421141D" w:rsid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 xml:space="preserve">6.7% Asian students </w:t>
            </w:r>
            <w:r w:rsidR="00CA6412">
              <w:rPr>
                <w:rFonts w:ascii="Century Gothic" w:hAnsi="Century Gothic"/>
                <w:color w:val="000000"/>
                <w:sz w:val="20"/>
                <w:lang w:eastAsia="en-NZ"/>
              </w:rPr>
              <w:t>SWT</w:t>
            </w:r>
            <w:r>
              <w:rPr>
                <w:rFonts w:ascii="Century Gothic" w:hAnsi="Century Gothic"/>
                <w:color w:val="000000"/>
                <w:sz w:val="20"/>
                <w:lang w:eastAsia="en-NZ"/>
              </w:rPr>
              <w:t xml:space="preserve"> and </w:t>
            </w:r>
            <w:r w:rsidR="00CA6412">
              <w:rPr>
                <w:rFonts w:ascii="Century Gothic" w:hAnsi="Century Gothic"/>
                <w:color w:val="000000"/>
                <w:sz w:val="20"/>
                <w:lang w:eastAsia="en-NZ"/>
              </w:rPr>
              <w:t>WT</w:t>
            </w:r>
          </w:p>
          <w:p w14:paraId="3CA0F5C8" w14:textId="77777777" w:rsidR="005834CC" w:rsidRDefault="005834CC" w:rsidP="005834CC">
            <w:pPr>
              <w:rPr>
                <w:rFonts w:ascii="Century Gothic" w:hAnsi="Century Gothic"/>
                <w:color w:val="000000"/>
                <w:sz w:val="20"/>
                <w:lang w:eastAsia="en-NZ"/>
              </w:rPr>
            </w:pPr>
          </w:p>
          <w:p w14:paraId="0601CD6E" w14:textId="27E85092" w:rsid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 xml:space="preserve">40.5% Males </w:t>
            </w:r>
            <w:r w:rsidR="00CA6412">
              <w:rPr>
                <w:rFonts w:ascii="Century Gothic" w:hAnsi="Century Gothic"/>
                <w:color w:val="000000"/>
                <w:sz w:val="20"/>
                <w:lang w:eastAsia="en-NZ"/>
              </w:rPr>
              <w:t>SWT</w:t>
            </w:r>
            <w:r>
              <w:rPr>
                <w:rFonts w:ascii="Century Gothic" w:hAnsi="Century Gothic"/>
                <w:color w:val="000000"/>
                <w:sz w:val="20"/>
                <w:lang w:eastAsia="en-NZ"/>
              </w:rPr>
              <w:t xml:space="preserve"> and </w:t>
            </w:r>
            <w:r w:rsidR="00CA6412">
              <w:rPr>
                <w:rFonts w:ascii="Century Gothic" w:hAnsi="Century Gothic"/>
                <w:color w:val="000000"/>
                <w:sz w:val="20"/>
                <w:lang w:eastAsia="en-NZ"/>
              </w:rPr>
              <w:t>WT</w:t>
            </w:r>
          </w:p>
          <w:p w14:paraId="2D11E066" w14:textId="727367D4" w:rsidR="00F948A7" w:rsidRPr="005834CC" w:rsidRDefault="005834CC" w:rsidP="005834CC">
            <w:pPr>
              <w:rPr>
                <w:rFonts w:ascii="Century Gothic" w:hAnsi="Century Gothic"/>
                <w:color w:val="000000"/>
                <w:sz w:val="20"/>
                <w:lang w:eastAsia="en-NZ"/>
              </w:rPr>
            </w:pPr>
            <w:r>
              <w:rPr>
                <w:rFonts w:ascii="Century Gothic" w:hAnsi="Century Gothic"/>
                <w:color w:val="000000"/>
                <w:sz w:val="20"/>
                <w:lang w:eastAsia="en-NZ"/>
              </w:rPr>
              <w:t xml:space="preserve">21.9% Females </w:t>
            </w:r>
            <w:r w:rsidR="00CA6412">
              <w:rPr>
                <w:rFonts w:ascii="Century Gothic" w:hAnsi="Century Gothic"/>
                <w:color w:val="000000"/>
                <w:sz w:val="20"/>
                <w:lang w:eastAsia="en-NZ"/>
              </w:rPr>
              <w:t>SWT</w:t>
            </w:r>
            <w:r>
              <w:rPr>
                <w:rFonts w:ascii="Century Gothic" w:hAnsi="Century Gothic"/>
                <w:color w:val="000000"/>
                <w:sz w:val="20"/>
                <w:lang w:eastAsia="en-NZ"/>
              </w:rPr>
              <w:t xml:space="preserve"> and </w:t>
            </w:r>
            <w:r w:rsidR="00CA6412">
              <w:rPr>
                <w:rFonts w:ascii="Century Gothic" w:hAnsi="Century Gothic"/>
                <w:color w:val="000000"/>
                <w:sz w:val="20"/>
                <w:lang w:eastAsia="en-NZ"/>
              </w:rPr>
              <w:t>WT</w:t>
            </w:r>
          </w:p>
        </w:tc>
      </w:tr>
      <w:tr w:rsidR="00F948A7" w14:paraId="2DAF061C" w14:textId="77777777" w:rsidTr="00F948A7">
        <w:trPr>
          <w:trHeight w:val="1205"/>
        </w:trPr>
        <w:tc>
          <w:tcPr>
            <w:tcW w:w="0" w:type="auto"/>
            <w:vMerge/>
            <w:tcBorders>
              <w:top w:val="single" w:sz="4" w:space="0" w:color="auto"/>
              <w:left w:val="single" w:sz="4" w:space="0" w:color="auto"/>
              <w:bottom w:val="single" w:sz="4" w:space="0" w:color="auto"/>
              <w:right w:val="nil"/>
            </w:tcBorders>
            <w:vAlign w:val="center"/>
            <w:hideMark/>
          </w:tcPr>
          <w:p w14:paraId="5663A24B" w14:textId="77777777" w:rsidR="00F948A7" w:rsidRDefault="00F948A7">
            <w:pPr>
              <w:rPr>
                <w:rFonts w:ascii="Arial" w:eastAsia="MS Mincho" w:hAnsi="Arial" w:cs="Arial"/>
                <w:b/>
                <w:color w:val="262626"/>
                <w:sz w:val="20"/>
                <w:szCs w:val="20"/>
                <w:lang w:val="en-AU" w:eastAsia="ja-JP"/>
              </w:rPr>
            </w:pPr>
          </w:p>
        </w:tc>
        <w:tc>
          <w:tcPr>
            <w:tcW w:w="3965" w:type="dxa"/>
            <w:tcBorders>
              <w:top w:val="single" w:sz="4" w:space="0" w:color="auto"/>
              <w:left w:val="nil"/>
              <w:bottom w:val="single" w:sz="4" w:space="0" w:color="auto"/>
              <w:right w:val="single" w:sz="4" w:space="0" w:color="auto"/>
            </w:tcBorders>
          </w:tcPr>
          <w:p w14:paraId="47560444"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Cohort data:  </w:t>
            </w:r>
          </w:p>
          <w:p w14:paraId="49EE898E" w14:textId="678F86F4"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Yr</w:t>
            </w:r>
            <w:r w:rsidR="00E05E42">
              <w:rPr>
                <w:rFonts w:ascii="Arial" w:eastAsia="Arial" w:hAnsi="Arial" w:cs="Arial"/>
                <w:color w:val="000000" w:themeColor="text1"/>
                <w:sz w:val="20"/>
                <w:lang w:val="en-US"/>
              </w:rPr>
              <w:t xml:space="preserve"> 1-2</w:t>
            </w:r>
            <w:r>
              <w:rPr>
                <w:rFonts w:ascii="Arial" w:eastAsia="Arial" w:hAnsi="Arial" w:cs="Arial"/>
                <w:color w:val="000000" w:themeColor="text1"/>
                <w:sz w:val="20"/>
                <w:lang w:val="en-US"/>
              </w:rPr>
              <w:t xml:space="preserve">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r>
              <w:rPr>
                <w:rFonts w:ascii="Arial" w:eastAsia="Arial" w:hAnsi="Arial" w:cs="Arial"/>
                <w:color w:val="000000" w:themeColor="text1"/>
                <w:sz w:val="20"/>
                <w:lang w:val="en-US"/>
              </w:rPr>
              <w:t xml:space="preserve"> </w:t>
            </w:r>
          </w:p>
          <w:p w14:paraId="104A4A08"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Year 1:   </w:t>
            </w:r>
          </w:p>
          <w:p w14:paraId="0D06C3E4" w14:textId="74C73632"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w:t>
            </w:r>
            <w:r w:rsidR="00464640">
              <w:rPr>
                <w:rFonts w:ascii="Arial" w:eastAsia="Arial" w:hAnsi="Arial" w:cs="Arial"/>
                <w:color w:val="000000" w:themeColor="text1"/>
                <w:sz w:val="20"/>
                <w:lang w:val="en-US"/>
              </w:rPr>
              <w:t>23</w:t>
            </w:r>
            <w:r w:rsidR="00F863EB">
              <w:rPr>
                <w:rFonts w:ascii="Arial" w:eastAsia="Arial" w:hAnsi="Arial" w:cs="Arial"/>
                <w:color w:val="000000" w:themeColor="text1"/>
                <w:sz w:val="20"/>
                <w:lang w:val="en-US"/>
              </w:rPr>
              <w:t>/25</w:t>
            </w:r>
            <w:r w:rsidRPr="00E05E42">
              <w:rPr>
                <w:rFonts w:ascii="Arial" w:eastAsia="Arial" w:hAnsi="Arial" w:cs="Arial"/>
                <w:color w:val="000000" w:themeColor="text1"/>
                <w:sz w:val="20"/>
                <w:lang w:val="en-US"/>
              </w:rPr>
              <w:t xml:space="preserve"> </w:t>
            </w:r>
          </w:p>
          <w:p w14:paraId="5795B108" w14:textId="1EF440E5"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E71A3C">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w:t>
            </w:r>
            <w:r w:rsidR="00E71A3C">
              <w:rPr>
                <w:rFonts w:ascii="Arial" w:eastAsia="Arial" w:hAnsi="Arial" w:cs="Arial"/>
                <w:color w:val="000000" w:themeColor="text1"/>
                <w:sz w:val="20"/>
                <w:lang w:val="en-US"/>
              </w:rPr>
              <w:t>6</w:t>
            </w:r>
            <w:r w:rsidRPr="00E05E42">
              <w:rPr>
                <w:rFonts w:ascii="Arial" w:eastAsia="Arial" w:hAnsi="Arial" w:cs="Arial"/>
                <w:color w:val="000000" w:themeColor="text1"/>
                <w:sz w:val="20"/>
                <w:lang w:val="en-US"/>
              </w:rPr>
              <w:t xml:space="preserve"> </w:t>
            </w:r>
          </w:p>
          <w:p w14:paraId="24B56A62" w14:textId="1CD9E479"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Pasifika = </w:t>
            </w:r>
            <w:r w:rsidR="00E71A3C">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w:t>
            </w:r>
            <w:r w:rsidR="00E71A3C">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 xml:space="preserve">                                                                         </w:t>
            </w:r>
          </w:p>
          <w:p w14:paraId="5EBEE959" w14:textId="5197D65B"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E71A3C">
              <w:rPr>
                <w:rFonts w:ascii="Arial" w:eastAsia="Arial" w:hAnsi="Arial" w:cs="Arial"/>
                <w:color w:val="000000" w:themeColor="text1"/>
                <w:sz w:val="20"/>
                <w:lang w:val="en-US"/>
              </w:rPr>
              <w:t>6</w:t>
            </w:r>
            <w:r w:rsidRPr="00E05E42">
              <w:rPr>
                <w:rFonts w:ascii="Arial" w:eastAsia="Arial" w:hAnsi="Arial" w:cs="Arial"/>
                <w:color w:val="000000" w:themeColor="text1"/>
                <w:sz w:val="20"/>
                <w:lang w:val="en-US"/>
              </w:rPr>
              <w:t>/</w:t>
            </w:r>
            <w:r w:rsidR="00E71A3C">
              <w:rPr>
                <w:rFonts w:ascii="Arial" w:eastAsia="Arial" w:hAnsi="Arial" w:cs="Arial"/>
                <w:color w:val="000000" w:themeColor="text1"/>
                <w:sz w:val="20"/>
                <w:lang w:val="en-US"/>
              </w:rPr>
              <w:t>6</w:t>
            </w:r>
          </w:p>
          <w:p w14:paraId="5D0ADA90" w14:textId="73CBA9F2"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w:t>
            </w:r>
            <w:r w:rsidR="00B931D1">
              <w:rPr>
                <w:rFonts w:ascii="Arial" w:eastAsia="Arial" w:hAnsi="Arial" w:cs="Arial"/>
                <w:color w:val="000000" w:themeColor="text1"/>
                <w:sz w:val="20"/>
                <w:lang w:val="en-US"/>
              </w:rPr>
              <w:t>7</w:t>
            </w:r>
            <w:r w:rsidRPr="00E05E42">
              <w:rPr>
                <w:rFonts w:ascii="Arial" w:eastAsia="Arial" w:hAnsi="Arial" w:cs="Arial"/>
                <w:color w:val="000000" w:themeColor="text1"/>
                <w:sz w:val="20"/>
                <w:lang w:val="en-US"/>
              </w:rPr>
              <w:t>/</w:t>
            </w:r>
            <w:r w:rsidR="00B931D1">
              <w:rPr>
                <w:rFonts w:ascii="Arial" w:eastAsia="Arial" w:hAnsi="Arial" w:cs="Arial"/>
                <w:color w:val="000000" w:themeColor="text1"/>
                <w:sz w:val="20"/>
                <w:lang w:val="en-US"/>
              </w:rPr>
              <w:t>10</w:t>
            </w:r>
          </w:p>
          <w:p w14:paraId="046FC159" w14:textId="2649CE3F"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w:t>
            </w:r>
            <w:r w:rsidR="00B931D1">
              <w:rPr>
                <w:rFonts w:ascii="Arial" w:eastAsia="Arial" w:hAnsi="Arial" w:cs="Arial"/>
                <w:color w:val="000000" w:themeColor="text1"/>
                <w:sz w:val="20"/>
                <w:lang w:val="en-US"/>
              </w:rPr>
              <w:t>13</w:t>
            </w:r>
            <w:r w:rsidRPr="00E05E42">
              <w:rPr>
                <w:rFonts w:ascii="Arial" w:eastAsia="Arial" w:hAnsi="Arial" w:cs="Arial"/>
                <w:color w:val="000000" w:themeColor="text1"/>
                <w:sz w:val="20"/>
                <w:lang w:val="en-US"/>
              </w:rPr>
              <w:t xml:space="preserve"> boys, </w:t>
            </w:r>
            <w:r w:rsidR="00B931D1">
              <w:rPr>
                <w:rFonts w:ascii="Arial" w:eastAsia="Arial" w:hAnsi="Arial" w:cs="Arial"/>
                <w:color w:val="000000" w:themeColor="text1"/>
                <w:sz w:val="20"/>
                <w:lang w:val="en-US"/>
              </w:rPr>
              <w:t>10</w:t>
            </w:r>
            <w:r w:rsidRPr="00E05E42">
              <w:rPr>
                <w:rFonts w:ascii="Arial" w:eastAsia="Arial" w:hAnsi="Arial" w:cs="Arial"/>
                <w:color w:val="000000" w:themeColor="text1"/>
                <w:sz w:val="20"/>
                <w:lang w:val="en-US"/>
              </w:rPr>
              <w:t xml:space="preserve"> girls</w:t>
            </w:r>
          </w:p>
          <w:p w14:paraId="4E59308C" w14:textId="1ECA4D66"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No </w:t>
            </w:r>
            <w:r w:rsidR="003E2E94">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w:t>
            </w:r>
          </w:p>
          <w:p w14:paraId="4EA8540F" w14:textId="77777777" w:rsidR="00E05E42" w:rsidRPr="00E05E42" w:rsidRDefault="00E05E42" w:rsidP="00E05E42">
            <w:pPr>
              <w:rPr>
                <w:rFonts w:ascii="Arial" w:eastAsia="Arial" w:hAnsi="Arial" w:cs="Arial"/>
                <w:color w:val="000000" w:themeColor="text1"/>
                <w:sz w:val="20"/>
                <w:lang w:val="en-US"/>
              </w:rPr>
            </w:pPr>
          </w:p>
          <w:p w14:paraId="2AAD9E30"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Year 2:     </w:t>
            </w:r>
          </w:p>
          <w:p w14:paraId="619A7000" w14:textId="6CA90706"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w:t>
            </w:r>
            <w:r w:rsidR="00DB3E5A">
              <w:rPr>
                <w:rFonts w:ascii="Arial" w:eastAsia="Arial" w:hAnsi="Arial" w:cs="Arial"/>
                <w:color w:val="000000" w:themeColor="text1"/>
                <w:sz w:val="20"/>
                <w:lang w:val="en-US"/>
              </w:rPr>
              <w:t>29</w:t>
            </w:r>
            <w:r w:rsidR="00F863EB">
              <w:rPr>
                <w:rFonts w:ascii="Arial" w:eastAsia="Arial" w:hAnsi="Arial" w:cs="Arial"/>
                <w:color w:val="000000" w:themeColor="text1"/>
                <w:sz w:val="20"/>
                <w:lang w:val="en-US"/>
              </w:rPr>
              <w:t>/60</w:t>
            </w:r>
          </w:p>
          <w:p w14:paraId="7CC7A4A9" w14:textId="6951B860"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F863EB">
              <w:rPr>
                <w:rFonts w:ascii="Arial" w:eastAsia="Arial" w:hAnsi="Arial" w:cs="Arial"/>
                <w:color w:val="000000" w:themeColor="text1"/>
                <w:sz w:val="20"/>
                <w:lang w:val="en-US"/>
              </w:rPr>
              <w:t>7</w:t>
            </w:r>
            <w:r w:rsidRPr="00E05E42">
              <w:rPr>
                <w:rFonts w:ascii="Arial" w:eastAsia="Arial" w:hAnsi="Arial" w:cs="Arial"/>
                <w:color w:val="000000" w:themeColor="text1"/>
                <w:sz w:val="20"/>
                <w:lang w:val="en-US"/>
              </w:rPr>
              <w:t>/1</w:t>
            </w:r>
            <w:r w:rsidR="00F863EB">
              <w:rPr>
                <w:rFonts w:ascii="Arial" w:eastAsia="Arial" w:hAnsi="Arial" w:cs="Arial"/>
                <w:color w:val="000000" w:themeColor="text1"/>
                <w:sz w:val="20"/>
                <w:lang w:val="en-US"/>
              </w:rPr>
              <w:t>6</w:t>
            </w:r>
            <w:r w:rsidRPr="00E05E42">
              <w:rPr>
                <w:rFonts w:ascii="Arial" w:eastAsia="Arial" w:hAnsi="Arial" w:cs="Arial"/>
                <w:color w:val="000000" w:themeColor="text1"/>
                <w:sz w:val="20"/>
                <w:lang w:val="en-US"/>
              </w:rPr>
              <w:t xml:space="preserve"> </w:t>
            </w:r>
          </w:p>
          <w:p w14:paraId="1204E07B" w14:textId="7D57D26F"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Pasifika = </w:t>
            </w:r>
            <w:r w:rsidR="00F863EB">
              <w:rPr>
                <w:rFonts w:ascii="Arial" w:eastAsia="Arial" w:hAnsi="Arial" w:cs="Arial"/>
                <w:color w:val="000000" w:themeColor="text1"/>
                <w:sz w:val="20"/>
                <w:lang w:val="en-US"/>
              </w:rPr>
              <w:t>2</w:t>
            </w:r>
            <w:r w:rsidRPr="00E05E42">
              <w:rPr>
                <w:rFonts w:ascii="Arial" w:eastAsia="Arial" w:hAnsi="Arial" w:cs="Arial"/>
                <w:color w:val="000000" w:themeColor="text1"/>
                <w:sz w:val="20"/>
                <w:lang w:val="en-US"/>
              </w:rPr>
              <w:t>/</w:t>
            </w:r>
            <w:r w:rsidR="00F863EB">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 xml:space="preserve">                                                      </w:t>
            </w:r>
          </w:p>
          <w:p w14:paraId="6024968A" w14:textId="1DC1F264"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CB6D17">
              <w:rPr>
                <w:rFonts w:ascii="Arial" w:eastAsia="Arial" w:hAnsi="Arial" w:cs="Arial"/>
                <w:color w:val="000000" w:themeColor="text1"/>
                <w:sz w:val="20"/>
                <w:lang w:val="en-US"/>
              </w:rPr>
              <w:t>6</w:t>
            </w:r>
            <w:r w:rsidRPr="00E05E42">
              <w:rPr>
                <w:rFonts w:ascii="Arial" w:eastAsia="Arial" w:hAnsi="Arial" w:cs="Arial"/>
                <w:color w:val="000000" w:themeColor="text1"/>
                <w:sz w:val="20"/>
                <w:lang w:val="en-US"/>
              </w:rPr>
              <w:t>/1</w:t>
            </w:r>
            <w:r w:rsidR="00CB6D17">
              <w:rPr>
                <w:rFonts w:ascii="Arial" w:eastAsia="Arial" w:hAnsi="Arial" w:cs="Arial"/>
                <w:color w:val="000000" w:themeColor="text1"/>
                <w:sz w:val="20"/>
                <w:lang w:val="en-US"/>
              </w:rPr>
              <w:t>0</w:t>
            </w:r>
          </w:p>
          <w:p w14:paraId="76B00D63" w14:textId="5C61E32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1</w:t>
            </w:r>
            <w:r w:rsidR="00CB6D17">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w:t>
            </w:r>
            <w:r w:rsidR="00CB6D17">
              <w:rPr>
                <w:rFonts w:ascii="Arial" w:eastAsia="Arial" w:hAnsi="Arial" w:cs="Arial"/>
                <w:color w:val="000000" w:themeColor="text1"/>
                <w:sz w:val="20"/>
                <w:lang w:val="en-US"/>
              </w:rPr>
              <w:t>30</w:t>
            </w:r>
          </w:p>
          <w:p w14:paraId="5AFE8653" w14:textId="3CB02AC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w:t>
            </w:r>
            <w:r w:rsidR="00CB6D17">
              <w:rPr>
                <w:rFonts w:ascii="Arial" w:eastAsia="Arial" w:hAnsi="Arial" w:cs="Arial"/>
                <w:color w:val="000000" w:themeColor="text1"/>
                <w:sz w:val="20"/>
                <w:lang w:val="en-US"/>
              </w:rPr>
              <w:t>25</w:t>
            </w:r>
            <w:r w:rsidRPr="00E05E42">
              <w:rPr>
                <w:rFonts w:ascii="Arial" w:eastAsia="Arial" w:hAnsi="Arial" w:cs="Arial"/>
                <w:color w:val="000000" w:themeColor="text1"/>
                <w:sz w:val="20"/>
                <w:lang w:val="en-US"/>
              </w:rPr>
              <w:t xml:space="preserve"> boys, </w:t>
            </w:r>
            <w:r w:rsidR="00CB6D17">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 xml:space="preserve"> girls</w:t>
            </w:r>
          </w:p>
          <w:p w14:paraId="395B3C2A" w14:textId="0197B468" w:rsidR="00F948A7"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No </w:t>
            </w:r>
            <w:r w:rsidR="00CB6D17">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p>
          <w:p w14:paraId="6C916A5E" w14:textId="77777777" w:rsidR="00E05E42" w:rsidRDefault="00E05E42" w:rsidP="00E05E42">
            <w:pPr>
              <w:rPr>
                <w:rFonts w:ascii="Arial" w:eastAsia="Arial" w:hAnsi="Arial" w:cs="Arial"/>
                <w:color w:val="000000" w:themeColor="text1"/>
                <w:sz w:val="20"/>
                <w:lang w:val="en-US"/>
              </w:rPr>
            </w:pPr>
          </w:p>
          <w:p w14:paraId="5230F6C0" w14:textId="77777777" w:rsidR="00E05E42" w:rsidRDefault="00E05E42" w:rsidP="00E05E42">
            <w:pPr>
              <w:rPr>
                <w:rFonts w:ascii="Arial" w:eastAsia="Arial" w:hAnsi="Arial" w:cs="Arial"/>
                <w:color w:val="000000" w:themeColor="text1"/>
                <w:sz w:val="20"/>
                <w:lang w:val="en-US"/>
              </w:rPr>
            </w:pPr>
          </w:p>
          <w:p w14:paraId="6147005E" w14:textId="77777777" w:rsidR="00E05E42" w:rsidRDefault="00E05E42" w:rsidP="00E05E42">
            <w:pPr>
              <w:rPr>
                <w:rFonts w:ascii="Arial" w:eastAsia="Arial" w:hAnsi="Arial" w:cs="Arial"/>
                <w:color w:val="000000" w:themeColor="text1"/>
                <w:sz w:val="20"/>
                <w:lang w:val="en-US"/>
              </w:rPr>
            </w:pPr>
          </w:p>
          <w:p w14:paraId="70720365" w14:textId="77777777" w:rsidR="00E05E42" w:rsidRDefault="00E05E42" w:rsidP="00E05E42">
            <w:pPr>
              <w:rPr>
                <w:rFonts w:ascii="Arial" w:eastAsia="Arial" w:hAnsi="Arial" w:cs="Arial"/>
                <w:color w:val="000000" w:themeColor="text1"/>
                <w:sz w:val="20"/>
                <w:lang w:val="en-US"/>
              </w:rPr>
            </w:pPr>
          </w:p>
          <w:p w14:paraId="21AA9A4D" w14:textId="114F13BB"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Target:   To increase the number of students working at or above the appropriate curriculum level in Writing</w:t>
            </w:r>
          </w:p>
          <w:p w14:paraId="260DBF82" w14:textId="7C1FD73E" w:rsidR="00E05E42" w:rsidRDefault="00E05E42" w:rsidP="00E05E42">
            <w:pPr>
              <w:rPr>
                <w:rFonts w:ascii="Arial" w:eastAsia="Arial" w:hAnsi="Arial" w:cs="Arial"/>
                <w:color w:val="000000" w:themeColor="text1"/>
                <w:sz w:val="20"/>
                <w:lang w:val="en-US"/>
              </w:rPr>
            </w:pPr>
          </w:p>
        </w:tc>
        <w:tc>
          <w:tcPr>
            <w:tcW w:w="3965" w:type="dxa"/>
            <w:gridSpan w:val="3"/>
            <w:tcBorders>
              <w:top w:val="single" w:sz="4" w:space="0" w:color="auto"/>
              <w:left w:val="nil"/>
              <w:bottom w:val="single" w:sz="4" w:space="0" w:color="auto"/>
              <w:right w:val="single" w:sz="4" w:space="0" w:color="auto"/>
            </w:tcBorders>
            <w:hideMark/>
          </w:tcPr>
          <w:p w14:paraId="7878961F"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Cohort data:</w:t>
            </w:r>
          </w:p>
          <w:p w14:paraId="4524106F" w14:textId="413A4572"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3-4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5DCB7672"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Year 3: </w:t>
            </w:r>
          </w:p>
          <w:p w14:paraId="618BD498" w14:textId="3DFC2AAC"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26</w:t>
            </w:r>
            <w:r w:rsidR="00E805C7">
              <w:rPr>
                <w:rFonts w:ascii="Arial" w:eastAsia="Arial" w:hAnsi="Arial" w:cs="Arial"/>
                <w:color w:val="000000" w:themeColor="text1"/>
                <w:sz w:val="20"/>
                <w:lang w:val="en-US"/>
              </w:rPr>
              <w:t>/68</w:t>
            </w:r>
          </w:p>
          <w:p w14:paraId="4C67BB9C" w14:textId="1708FAB9" w:rsid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E805C7">
              <w:rPr>
                <w:rFonts w:ascii="Arial" w:eastAsia="Arial" w:hAnsi="Arial" w:cs="Arial"/>
                <w:color w:val="000000" w:themeColor="text1"/>
                <w:sz w:val="20"/>
                <w:lang w:val="en-US"/>
              </w:rPr>
              <w:t>6/</w:t>
            </w:r>
            <w:r w:rsidR="00B23BA2">
              <w:rPr>
                <w:rFonts w:ascii="Arial" w:eastAsia="Arial" w:hAnsi="Arial" w:cs="Arial"/>
                <w:color w:val="000000" w:themeColor="text1"/>
                <w:sz w:val="20"/>
                <w:lang w:val="en-US"/>
              </w:rPr>
              <w:t>13</w:t>
            </w:r>
          </w:p>
          <w:p w14:paraId="4E874247" w14:textId="0B5C361B" w:rsidR="00B23BA2" w:rsidRPr="00E05E42" w:rsidRDefault="00B23BA2" w:rsidP="00E05E42">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Pasifika = 3/8</w:t>
            </w:r>
          </w:p>
          <w:p w14:paraId="42953B32" w14:textId="5F6AB8A4"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B23BA2">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/1</w:t>
            </w:r>
            <w:r w:rsidR="00B23BA2">
              <w:rPr>
                <w:rFonts w:ascii="Arial" w:eastAsia="Arial" w:hAnsi="Arial" w:cs="Arial"/>
                <w:color w:val="000000" w:themeColor="text1"/>
                <w:sz w:val="20"/>
                <w:lang w:val="en-US"/>
              </w:rPr>
              <w:t>0</w:t>
            </w:r>
          </w:p>
          <w:p w14:paraId="720CB9BD" w14:textId="5152B063"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1</w:t>
            </w:r>
            <w:r w:rsidR="00B23BA2">
              <w:rPr>
                <w:rFonts w:ascii="Arial" w:eastAsia="Arial" w:hAnsi="Arial" w:cs="Arial"/>
                <w:color w:val="000000" w:themeColor="text1"/>
                <w:sz w:val="20"/>
                <w:lang w:val="en-US"/>
              </w:rPr>
              <w:t>3</w:t>
            </w:r>
            <w:r w:rsidRPr="00E05E42">
              <w:rPr>
                <w:rFonts w:ascii="Arial" w:eastAsia="Arial" w:hAnsi="Arial" w:cs="Arial"/>
                <w:color w:val="000000" w:themeColor="text1"/>
                <w:sz w:val="20"/>
                <w:lang w:val="en-US"/>
              </w:rPr>
              <w:t>/3</w:t>
            </w:r>
            <w:r w:rsidR="00B23BA2">
              <w:rPr>
                <w:rFonts w:ascii="Arial" w:eastAsia="Arial" w:hAnsi="Arial" w:cs="Arial"/>
                <w:color w:val="000000" w:themeColor="text1"/>
                <w:sz w:val="20"/>
                <w:lang w:val="en-US"/>
              </w:rPr>
              <w:t>7</w:t>
            </w:r>
          </w:p>
          <w:p w14:paraId="6D3E79EC" w14:textId="7E807F02"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1</w:t>
            </w:r>
            <w:r w:rsidR="00B23BA2">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 xml:space="preserve"> boys, 1</w:t>
            </w:r>
            <w:r w:rsidR="00B23BA2">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 xml:space="preserve"> girls</w:t>
            </w:r>
          </w:p>
          <w:p w14:paraId="10D85317" w14:textId="7172719A"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3E2E94">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w:t>
            </w:r>
            <w:r w:rsidR="00FE2116">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 xml:space="preserve"> </w:t>
            </w:r>
          </w:p>
          <w:p w14:paraId="55F852AD" w14:textId="7E67DD19"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w:t>
            </w:r>
            <w:r w:rsidR="008C30C7">
              <w:rPr>
                <w:rFonts w:ascii="Arial" w:eastAsia="Arial" w:hAnsi="Arial" w:cs="Arial"/>
                <w:color w:val="000000" w:themeColor="text1"/>
                <w:sz w:val="20"/>
                <w:lang w:val="en-US"/>
              </w:rPr>
              <w:t>Pasifika</w:t>
            </w:r>
            <w:r w:rsidRPr="00E05E42">
              <w:rPr>
                <w:rFonts w:ascii="Arial" w:eastAsia="Arial" w:hAnsi="Arial" w:cs="Arial"/>
                <w:color w:val="000000" w:themeColor="text1"/>
                <w:sz w:val="20"/>
                <w:lang w:val="en-US"/>
              </w:rPr>
              <w:t xml:space="preserve"> = </w:t>
            </w:r>
            <w:r w:rsidR="008C30C7">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w:t>
            </w:r>
            <w:r w:rsidR="008C30C7">
              <w:rPr>
                <w:rFonts w:ascii="Arial" w:eastAsia="Arial" w:hAnsi="Arial" w:cs="Arial"/>
                <w:color w:val="000000" w:themeColor="text1"/>
                <w:sz w:val="20"/>
                <w:lang w:val="en-US"/>
              </w:rPr>
              <w:t>8</w:t>
            </w:r>
          </w:p>
          <w:p w14:paraId="32888EF7" w14:textId="77777777" w:rsidR="00E05E42" w:rsidRPr="00DD0B4E" w:rsidRDefault="00E05E42" w:rsidP="00E05E42">
            <w:pPr>
              <w:rPr>
                <w:rFonts w:ascii="Arial" w:eastAsia="Arial" w:hAnsi="Arial" w:cs="Arial"/>
                <w:sz w:val="20"/>
                <w:lang w:val="en-US"/>
              </w:rPr>
            </w:pPr>
            <w:r w:rsidRPr="00DD0B4E">
              <w:rPr>
                <w:rFonts w:ascii="Arial" w:eastAsia="Arial" w:hAnsi="Arial" w:cs="Arial"/>
                <w:sz w:val="20"/>
                <w:lang w:val="en-US"/>
              </w:rPr>
              <w:t xml:space="preserve">Year 4:  </w:t>
            </w:r>
          </w:p>
          <w:p w14:paraId="3BE16496" w14:textId="67791189"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w:t>
            </w:r>
            <w:r w:rsidR="00DD0B4E">
              <w:rPr>
                <w:rFonts w:ascii="Arial" w:eastAsia="Arial" w:hAnsi="Arial" w:cs="Arial"/>
                <w:color w:val="000000" w:themeColor="text1"/>
                <w:sz w:val="20"/>
                <w:lang w:val="en-US"/>
              </w:rPr>
              <w:t>13/</w:t>
            </w:r>
            <w:r w:rsidR="00D03761">
              <w:rPr>
                <w:rFonts w:ascii="Arial" w:eastAsia="Arial" w:hAnsi="Arial" w:cs="Arial"/>
                <w:color w:val="000000" w:themeColor="text1"/>
                <w:sz w:val="20"/>
                <w:lang w:val="en-US"/>
              </w:rPr>
              <w:t>54</w:t>
            </w:r>
          </w:p>
          <w:p w14:paraId="39165A60" w14:textId="27111276"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D03761">
              <w:rPr>
                <w:rFonts w:ascii="Arial" w:eastAsia="Arial" w:hAnsi="Arial" w:cs="Arial"/>
                <w:color w:val="000000" w:themeColor="text1"/>
                <w:sz w:val="20"/>
                <w:lang w:val="en-US"/>
              </w:rPr>
              <w:t>2</w:t>
            </w:r>
            <w:r w:rsidRPr="00E05E42">
              <w:rPr>
                <w:rFonts w:ascii="Arial" w:eastAsia="Arial" w:hAnsi="Arial" w:cs="Arial"/>
                <w:color w:val="000000" w:themeColor="text1"/>
                <w:sz w:val="20"/>
                <w:lang w:val="en-US"/>
              </w:rPr>
              <w:t>/</w:t>
            </w:r>
            <w:r w:rsidR="00D03761">
              <w:rPr>
                <w:rFonts w:ascii="Arial" w:eastAsia="Arial" w:hAnsi="Arial" w:cs="Arial"/>
                <w:color w:val="000000" w:themeColor="text1"/>
                <w:sz w:val="20"/>
                <w:lang w:val="en-US"/>
              </w:rPr>
              <w:t>8</w:t>
            </w:r>
          </w:p>
          <w:p w14:paraId="2995E4E6" w14:textId="01B4D47A"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740439">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/1</w:t>
            </w:r>
            <w:r w:rsidR="00740439">
              <w:rPr>
                <w:rFonts w:ascii="Arial" w:eastAsia="Arial" w:hAnsi="Arial" w:cs="Arial"/>
                <w:color w:val="000000" w:themeColor="text1"/>
                <w:sz w:val="20"/>
                <w:lang w:val="en-US"/>
              </w:rPr>
              <w:t>2</w:t>
            </w:r>
          </w:p>
          <w:p w14:paraId="767B2517" w14:textId="5B4B288C"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w:t>
            </w:r>
            <w:r w:rsidR="00740439">
              <w:rPr>
                <w:rFonts w:ascii="Arial" w:eastAsia="Arial" w:hAnsi="Arial" w:cs="Arial"/>
                <w:color w:val="000000" w:themeColor="text1"/>
                <w:sz w:val="20"/>
                <w:lang w:val="en-US"/>
              </w:rPr>
              <w:t>7</w:t>
            </w:r>
            <w:r w:rsidRPr="00E05E42">
              <w:rPr>
                <w:rFonts w:ascii="Arial" w:eastAsia="Arial" w:hAnsi="Arial" w:cs="Arial"/>
                <w:color w:val="000000" w:themeColor="text1"/>
                <w:sz w:val="20"/>
                <w:lang w:val="en-US"/>
              </w:rPr>
              <w:t>/</w:t>
            </w:r>
            <w:r w:rsidR="00740439">
              <w:rPr>
                <w:rFonts w:ascii="Arial" w:eastAsia="Arial" w:hAnsi="Arial" w:cs="Arial"/>
                <w:color w:val="000000" w:themeColor="text1"/>
                <w:sz w:val="20"/>
                <w:lang w:val="en-US"/>
              </w:rPr>
              <w:t>32</w:t>
            </w:r>
            <w:r w:rsidRPr="00E05E42">
              <w:rPr>
                <w:rFonts w:ascii="Arial" w:eastAsia="Arial" w:hAnsi="Arial" w:cs="Arial"/>
                <w:color w:val="000000" w:themeColor="text1"/>
                <w:sz w:val="20"/>
                <w:lang w:val="en-US"/>
              </w:rPr>
              <w:t xml:space="preserve"> </w:t>
            </w:r>
          </w:p>
          <w:p w14:paraId="6D4AE5E1" w14:textId="128B5EC1"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8 boys, </w:t>
            </w:r>
            <w:r w:rsidR="006A0A22">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 xml:space="preserve"> girls</w:t>
            </w:r>
          </w:p>
          <w:p w14:paraId="6D61D2C2" w14:textId="59CD298F"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3E2E94">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w:t>
            </w:r>
            <w:r w:rsidR="006A0A22">
              <w:rPr>
                <w:rFonts w:ascii="Arial" w:eastAsia="Arial" w:hAnsi="Arial" w:cs="Arial"/>
                <w:color w:val="000000" w:themeColor="text1"/>
                <w:sz w:val="20"/>
                <w:lang w:val="en-US"/>
              </w:rPr>
              <w:t>3/54</w:t>
            </w:r>
          </w:p>
          <w:p w14:paraId="0015CF69" w14:textId="46B3B811"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1/</w:t>
            </w:r>
            <w:r w:rsidR="00B7760C">
              <w:rPr>
                <w:rFonts w:ascii="Arial" w:eastAsia="Arial" w:hAnsi="Arial" w:cs="Arial"/>
                <w:color w:val="000000" w:themeColor="text1"/>
                <w:sz w:val="20"/>
                <w:lang w:val="en-US"/>
              </w:rPr>
              <w:t>8</w:t>
            </w:r>
          </w:p>
          <w:p w14:paraId="5FC29E0C" w14:textId="46AF1C6A"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B7760C">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w:t>
            </w:r>
            <w:r w:rsidR="00B7760C">
              <w:rPr>
                <w:rFonts w:ascii="Arial" w:eastAsia="Arial" w:hAnsi="Arial" w:cs="Arial"/>
                <w:color w:val="000000" w:themeColor="text1"/>
                <w:sz w:val="20"/>
                <w:lang w:val="en-US"/>
              </w:rPr>
              <w:t>12</w:t>
            </w:r>
          </w:p>
          <w:p w14:paraId="48362753"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3/28</w:t>
            </w:r>
          </w:p>
          <w:p w14:paraId="343DCBDC" w14:textId="5368A443" w:rsid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2 boys, </w:t>
            </w:r>
            <w:r w:rsidR="0004558A">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 xml:space="preserve"> girl</w:t>
            </w:r>
          </w:p>
          <w:p w14:paraId="666D4A4E" w14:textId="77777777" w:rsidR="00E05E42" w:rsidRDefault="00E05E42" w:rsidP="00E05E42">
            <w:pPr>
              <w:rPr>
                <w:rFonts w:ascii="Arial" w:eastAsia="Arial" w:hAnsi="Arial" w:cs="Arial"/>
                <w:color w:val="000000" w:themeColor="text1"/>
                <w:sz w:val="20"/>
                <w:lang w:val="en-US"/>
              </w:rPr>
            </w:pPr>
          </w:p>
          <w:p w14:paraId="1FF93C75" w14:textId="51B34BBC"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Target:  To increase the number of students working at or above the appropriate curriculum level in Writing</w:t>
            </w:r>
          </w:p>
          <w:p w14:paraId="78DFFCDA" w14:textId="1F23156A" w:rsidR="00F948A7" w:rsidRDefault="00F948A7">
            <w:pPr>
              <w:rPr>
                <w:rFonts w:ascii="Arial" w:eastAsia="Arial" w:hAnsi="Arial" w:cs="Arial"/>
                <w:color w:val="000000" w:themeColor="text1"/>
                <w:sz w:val="20"/>
                <w:lang w:val="en-US"/>
              </w:rPr>
            </w:pPr>
          </w:p>
        </w:tc>
        <w:tc>
          <w:tcPr>
            <w:tcW w:w="3966" w:type="dxa"/>
            <w:tcBorders>
              <w:top w:val="single" w:sz="4" w:space="0" w:color="auto"/>
              <w:left w:val="nil"/>
              <w:bottom w:val="single" w:sz="4" w:space="0" w:color="auto"/>
              <w:right w:val="single" w:sz="4" w:space="0" w:color="auto"/>
            </w:tcBorders>
          </w:tcPr>
          <w:p w14:paraId="43F4268A" w14:textId="77777777" w:rsidR="00F948A7" w:rsidRPr="006E2A7E" w:rsidRDefault="00F948A7">
            <w:pPr>
              <w:rPr>
                <w:rFonts w:ascii="Arial" w:eastAsia="Arial" w:hAnsi="Arial" w:cs="Arial"/>
                <w:sz w:val="20"/>
                <w:lang w:val="en-US"/>
              </w:rPr>
            </w:pPr>
            <w:r w:rsidRPr="006E2A7E">
              <w:rPr>
                <w:rFonts w:ascii="Arial" w:eastAsia="Arial" w:hAnsi="Arial" w:cs="Arial"/>
                <w:sz w:val="20"/>
                <w:lang w:val="en-US"/>
              </w:rPr>
              <w:t>Cohort data:</w:t>
            </w:r>
          </w:p>
          <w:p w14:paraId="087752FA" w14:textId="638AA4A9"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5-6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3A85DF33"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Year 5:  </w:t>
            </w:r>
          </w:p>
          <w:p w14:paraId="3CD08317" w14:textId="06D45143"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w:t>
            </w:r>
            <w:r w:rsidR="009E3BA3">
              <w:rPr>
                <w:rFonts w:ascii="Arial" w:eastAsia="Arial" w:hAnsi="Arial" w:cs="Arial"/>
                <w:color w:val="000000" w:themeColor="text1"/>
                <w:sz w:val="20"/>
                <w:lang w:val="en-US"/>
              </w:rPr>
              <w:t>16/</w:t>
            </w:r>
            <w:r w:rsidR="00B657A7">
              <w:rPr>
                <w:rFonts w:ascii="Arial" w:eastAsia="Arial" w:hAnsi="Arial" w:cs="Arial"/>
                <w:color w:val="000000" w:themeColor="text1"/>
                <w:sz w:val="20"/>
                <w:lang w:val="en-US"/>
              </w:rPr>
              <w:t>64</w:t>
            </w:r>
          </w:p>
          <w:p w14:paraId="2641E1D9" w14:textId="374EBCCB"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B657A7">
              <w:rPr>
                <w:rFonts w:ascii="Arial" w:eastAsia="Arial" w:hAnsi="Arial" w:cs="Arial"/>
                <w:color w:val="000000" w:themeColor="text1"/>
                <w:sz w:val="20"/>
                <w:lang w:val="en-US"/>
              </w:rPr>
              <w:t>420</w:t>
            </w:r>
          </w:p>
          <w:p w14:paraId="3FA6671A" w14:textId="74BBC7DC"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Pasifika = </w:t>
            </w:r>
            <w:r w:rsidR="00B657A7">
              <w:rPr>
                <w:rFonts w:ascii="Arial" w:eastAsia="Arial" w:hAnsi="Arial" w:cs="Arial"/>
                <w:color w:val="000000" w:themeColor="text1"/>
                <w:sz w:val="20"/>
                <w:lang w:val="en-US"/>
              </w:rPr>
              <w:t>4</w:t>
            </w:r>
            <w:r w:rsidRPr="00E05E42">
              <w:rPr>
                <w:rFonts w:ascii="Arial" w:eastAsia="Arial" w:hAnsi="Arial" w:cs="Arial"/>
                <w:color w:val="000000" w:themeColor="text1"/>
                <w:sz w:val="20"/>
                <w:lang w:val="en-US"/>
              </w:rPr>
              <w:t>/</w:t>
            </w:r>
            <w:r w:rsidR="00B657A7">
              <w:rPr>
                <w:rFonts w:ascii="Arial" w:eastAsia="Arial" w:hAnsi="Arial" w:cs="Arial"/>
                <w:color w:val="000000" w:themeColor="text1"/>
                <w:sz w:val="20"/>
                <w:lang w:val="en-US"/>
              </w:rPr>
              <w:t>5</w:t>
            </w:r>
          </w:p>
          <w:p w14:paraId="6DCE17ED" w14:textId="0DBE6D85"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w:t>
            </w:r>
            <w:r w:rsidR="00B657A7">
              <w:rPr>
                <w:rFonts w:ascii="Arial" w:eastAsia="Arial" w:hAnsi="Arial" w:cs="Arial"/>
                <w:color w:val="000000" w:themeColor="text1"/>
                <w:sz w:val="20"/>
                <w:lang w:val="en-US"/>
              </w:rPr>
              <w:t>8</w:t>
            </w:r>
            <w:r w:rsidRPr="00E05E42">
              <w:rPr>
                <w:rFonts w:ascii="Arial" w:eastAsia="Arial" w:hAnsi="Arial" w:cs="Arial"/>
                <w:color w:val="000000" w:themeColor="text1"/>
                <w:sz w:val="20"/>
                <w:lang w:val="en-US"/>
              </w:rPr>
              <w:t>/27</w:t>
            </w:r>
          </w:p>
          <w:p w14:paraId="1678C3E1" w14:textId="438D2089"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w:t>
            </w:r>
            <w:r w:rsidR="006E2A7E">
              <w:rPr>
                <w:rFonts w:ascii="Arial" w:eastAsia="Arial" w:hAnsi="Arial" w:cs="Arial"/>
                <w:color w:val="000000" w:themeColor="text1"/>
                <w:sz w:val="20"/>
                <w:lang w:val="en-US"/>
              </w:rPr>
              <w:t>10</w:t>
            </w:r>
            <w:r w:rsidRPr="00E05E42">
              <w:rPr>
                <w:rFonts w:ascii="Arial" w:eastAsia="Arial" w:hAnsi="Arial" w:cs="Arial"/>
                <w:color w:val="000000" w:themeColor="text1"/>
                <w:sz w:val="20"/>
                <w:lang w:val="en-US"/>
              </w:rPr>
              <w:t xml:space="preserve"> boys, </w:t>
            </w:r>
            <w:r w:rsidR="006E2A7E">
              <w:rPr>
                <w:rFonts w:ascii="Arial" w:eastAsia="Arial" w:hAnsi="Arial" w:cs="Arial"/>
                <w:color w:val="000000" w:themeColor="text1"/>
                <w:sz w:val="20"/>
                <w:lang w:val="en-US"/>
              </w:rPr>
              <w:t>6</w:t>
            </w:r>
            <w:r w:rsidRPr="00E05E42">
              <w:rPr>
                <w:rFonts w:ascii="Arial" w:eastAsia="Arial" w:hAnsi="Arial" w:cs="Arial"/>
                <w:color w:val="000000" w:themeColor="text1"/>
                <w:sz w:val="20"/>
                <w:lang w:val="en-US"/>
              </w:rPr>
              <w:t xml:space="preserve"> girls</w:t>
            </w:r>
          </w:p>
          <w:p w14:paraId="31FF4E0E" w14:textId="25CC7242"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3E2E94">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2 (3%)</w:t>
            </w:r>
          </w:p>
          <w:p w14:paraId="2A623538"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2/27</w:t>
            </w:r>
          </w:p>
          <w:p w14:paraId="14A07FC9" w14:textId="1E2A5975"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1 boy</w:t>
            </w:r>
            <w:r w:rsidR="00E935E4">
              <w:rPr>
                <w:rFonts w:ascii="Arial" w:eastAsia="Arial" w:hAnsi="Arial" w:cs="Arial"/>
                <w:color w:val="000000" w:themeColor="text1"/>
                <w:sz w:val="20"/>
                <w:lang w:val="en-US"/>
              </w:rPr>
              <w:t>,</w:t>
            </w:r>
            <w:r w:rsidRPr="00E05E42">
              <w:rPr>
                <w:rFonts w:ascii="Arial" w:eastAsia="Arial" w:hAnsi="Arial" w:cs="Arial"/>
                <w:color w:val="000000" w:themeColor="text1"/>
                <w:sz w:val="20"/>
                <w:lang w:val="en-US"/>
              </w:rPr>
              <w:t xml:space="preserve"> 1 girl</w:t>
            </w:r>
          </w:p>
          <w:p w14:paraId="6C52FEB6"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Year 6:  </w:t>
            </w:r>
          </w:p>
          <w:p w14:paraId="47026AE7" w14:textId="58115CDD"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1</w:t>
            </w:r>
            <w:r w:rsidR="00182179">
              <w:rPr>
                <w:rFonts w:ascii="Arial" w:eastAsia="Arial" w:hAnsi="Arial" w:cs="Arial"/>
                <w:color w:val="000000" w:themeColor="text1"/>
                <w:sz w:val="20"/>
                <w:lang w:val="en-US"/>
              </w:rPr>
              <w:t>2/55</w:t>
            </w:r>
          </w:p>
          <w:p w14:paraId="42CBF137" w14:textId="143EBBF8"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Māori = </w:t>
            </w:r>
            <w:r w:rsidR="00182179">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w:t>
            </w:r>
            <w:r w:rsidR="00182179">
              <w:rPr>
                <w:rFonts w:ascii="Arial" w:eastAsia="Arial" w:hAnsi="Arial" w:cs="Arial"/>
                <w:color w:val="000000" w:themeColor="text1"/>
                <w:sz w:val="20"/>
                <w:lang w:val="en-US"/>
              </w:rPr>
              <w:t>9</w:t>
            </w:r>
          </w:p>
          <w:p w14:paraId="24F1A7E5" w14:textId="6CD33166"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Pasifika = </w:t>
            </w:r>
            <w:r w:rsidR="00182179">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w:t>
            </w:r>
            <w:r w:rsidR="00182179">
              <w:rPr>
                <w:rFonts w:ascii="Arial" w:eastAsia="Arial" w:hAnsi="Arial" w:cs="Arial"/>
                <w:color w:val="000000" w:themeColor="text1"/>
                <w:sz w:val="20"/>
                <w:lang w:val="en-US"/>
              </w:rPr>
              <w:t>5</w:t>
            </w:r>
          </w:p>
          <w:p w14:paraId="65C2B8A8" w14:textId="26829D5B"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Asian = </w:t>
            </w:r>
            <w:r w:rsidR="00433791">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/15</w:t>
            </w:r>
          </w:p>
          <w:p w14:paraId="7A32F545" w14:textId="2B666DE9"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w:t>
            </w:r>
            <w:r w:rsidR="00433791">
              <w:rPr>
                <w:rFonts w:ascii="Arial" w:eastAsia="Arial" w:hAnsi="Arial" w:cs="Arial"/>
                <w:color w:val="000000" w:themeColor="text1"/>
                <w:sz w:val="20"/>
                <w:lang w:val="en-US"/>
              </w:rPr>
              <w:t>5</w:t>
            </w:r>
            <w:r w:rsidRPr="00E05E42">
              <w:rPr>
                <w:rFonts w:ascii="Arial" w:eastAsia="Arial" w:hAnsi="Arial" w:cs="Arial"/>
                <w:color w:val="000000" w:themeColor="text1"/>
                <w:sz w:val="20"/>
                <w:lang w:val="en-US"/>
              </w:rPr>
              <w:t>/</w:t>
            </w:r>
            <w:r w:rsidR="00433791">
              <w:rPr>
                <w:rFonts w:ascii="Arial" w:eastAsia="Arial" w:hAnsi="Arial" w:cs="Arial"/>
                <w:color w:val="000000" w:themeColor="text1"/>
                <w:sz w:val="20"/>
                <w:lang w:val="en-US"/>
              </w:rPr>
              <w:t>26</w:t>
            </w:r>
          </w:p>
          <w:p w14:paraId="0FF85C05" w14:textId="6D356BF5"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w:t>
            </w:r>
            <w:r w:rsidR="00433791">
              <w:rPr>
                <w:rFonts w:ascii="Arial" w:eastAsia="Arial" w:hAnsi="Arial" w:cs="Arial"/>
                <w:color w:val="000000" w:themeColor="text1"/>
                <w:sz w:val="20"/>
                <w:lang w:val="en-US"/>
              </w:rPr>
              <w:t>9</w:t>
            </w:r>
            <w:r w:rsidRPr="00E05E42">
              <w:rPr>
                <w:rFonts w:ascii="Arial" w:eastAsia="Arial" w:hAnsi="Arial" w:cs="Arial"/>
                <w:color w:val="000000" w:themeColor="text1"/>
                <w:sz w:val="20"/>
                <w:lang w:val="en-US"/>
              </w:rPr>
              <w:t xml:space="preserve"> boys, </w:t>
            </w:r>
            <w:r w:rsidR="00743236">
              <w:rPr>
                <w:rFonts w:ascii="Arial" w:eastAsia="Arial" w:hAnsi="Arial" w:cs="Arial"/>
                <w:color w:val="000000" w:themeColor="text1"/>
                <w:sz w:val="20"/>
                <w:lang w:val="en-US"/>
              </w:rPr>
              <w:t>3</w:t>
            </w:r>
            <w:r w:rsidRPr="00E05E42">
              <w:rPr>
                <w:rFonts w:ascii="Arial" w:eastAsia="Arial" w:hAnsi="Arial" w:cs="Arial"/>
                <w:color w:val="000000" w:themeColor="text1"/>
                <w:sz w:val="20"/>
                <w:lang w:val="en-US"/>
              </w:rPr>
              <w:t xml:space="preserve"> girls</w:t>
            </w:r>
          </w:p>
          <w:p w14:paraId="45EEDA59" w14:textId="1B7BD0DD"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Total </w:t>
            </w:r>
            <w:r w:rsidR="00743236">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E05E42">
              <w:rPr>
                <w:rFonts w:ascii="Arial" w:eastAsia="Arial" w:hAnsi="Arial" w:cs="Arial"/>
                <w:color w:val="000000" w:themeColor="text1"/>
                <w:sz w:val="20"/>
                <w:lang w:val="en-US"/>
              </w:rPr>
              <w:t xml:space="preserve"> = 4 (5%)</w:t>
            </w:r>
          </w:p>
          <w:p w14:paraId="3B09F0FA" w14:textId="37350816"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Pasifika = 1/</w:t>
            </w:r>
            <w:r w:rsidR="00743236">
              <w:rPr>
                <w:rFonts w:ascii="Arial" w:eastAsia="Arial" w:hAnsi="Arial" w:cs="Arial"/>
                <w:color w:val="000000" w:themeColor="text1"/>
                <w:sz w:val="20"/>
                <w:lang w:val="en-US"/>
              </w:rPr>
              <w:t>5</w:t>
            </w:r>
          </w:p>
          <w:p w14:paraId="076E82C3" w14:textId="6C7EFBC8"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Other = </w:t>
            </w:r>
            <w:r w:rsidR="00126C83">
              <w:rPr>
                <w:rFonts w:ascii="Arial" w:eastAsia="Arial" w:hAnsi="Arial" w:cs="Arial"/>
                <w:color w:val="000000" w:themeColor="text1"/>
                <w:sz w:val="20"/>
                <w:lang w:val="en-US"/>
              </w:rPr>
              <w:t>1</w:t>
            </w:r>
            <w:r w:rsidRPr="00E05E42">
              <w:rPr>
                <w:rFonts w:ascii="Arial" w:eastAsia="Arial" w:hAnsi="Arial" w:cs="Arial"/>
                <w:color w:val="000000" w:themeColor="text1"/>
                <w:sz w:val="20"/>
                <w:lang w:val="en-US"/>
              </w:rPr>
              <w:t>/</w:t>
            </w:r>
            <w:r w:rsidR="00126C83">
              <w:rPr>
                <w:rFonts w:ascii="Arial" w:eastAsia="Arial" w:hAnsi="Arial" w:cs="Arial"/>
                <w:color w:val="000000" w:themeColor="text1"/>
                <w:sz w:val="20"/>
                <w:lang w:val="en-US"/>
              </w:rPr>
              <w:t>25</w:t>
            </w:r>
          </w:p>
          <w:p w14:paraId="095A4020" w14:textId="0A99C2EB" w:rsid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               Gender = 2 boys, </w:t>
            </w:r>
            <w:r w:rsidR="00126C83">
              <w:rPr>
                <w:rFonts w:ascii="Arial" w:eastAsia="Arial" w:hAnsi="Arial" w:cs="Arial"/>
                <w:color w:val="000000" w:themeColor="text1"/>
                <w:sz w:val="20"/>
                <w:lang w:val="en-US"/>
              </w:rPr>
              <w:t>0</w:t>
            </w:r>
            <w:r w:rsidRPr="00E05E42">
              <w:rPr>
                <w:rFonts w:ascii="Arial" w:eastAsia="Arial" w:hAnsi="Arial" w:cs="Arial"/>
                <w:color w:val="000000" w:themeColor="text1"/>
                <w:sz w:val="20"/>
                <w:lang w:val="en-US"/>
              </w:rPr>
              <w:t xml:space="preserve"> girls</w:t>
            </w:r>
          </w:p>
          <w:p w14:paraId="6AC236CF" w14:textId="77777777" w:rsidR="00E05E42" w:rsidRDefault="00E05E42" w:rsidP="00E05E42">
            <w:pPr>
              <w:rPr>
                <w:rFonts w:ascii="Arial" w:eastAsia="Arial" w:hAnsi="Arial" w:cs="Arial"/>
                <w:color w:val="000000" w:themeColor="text1"/>
                <w:sz w:val="20"/>
                <w:lang w:val="en-US"/>
              </w:rPr>
            </w:pPr>
          </w:p>
          <w:p w14:paraId="2AEBCC1E" w14:textId="09C87878"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 xml:space="preserve">Target: To increase the number of students working at or above the appropriate </w:t>
            </w:r>
          </w:p>
          <w:p w14:paraId="3302690D" w14:textId="77777777" w:rsidR="00E05E42" w:rsidRPr="00E05E42" w:rsidRDefault="00E05E42" w:rsidP="00E05E42">
            <w:pPr>
              <w:rPr>
                <w:rFonts w:ascii="Arial" w:eastAsia="Arial" w:hAnsi="Arial" w:cs="Arial"/>
                <w:color w:val="000000" w:themeColor="text1"/>
                <w:sz w:val="20"/>
                <w:lang w:val="en-US"/>
              </w:rPr>
            </w:pPr>
            <w:r w:rsidRPr="00E05E42">
              <w:rPr>
                <w:rFonts w:ascii="Arial" w:eastAsia="Arial" w:hAnsi="Arial" w:cs="Arial"/>
                <w:color w:val="000000" w:themeColor="text1"/>
                <w:sz w:val="20"/>
                <w:lang w:val="en-US"/>
              </w:rPr>
              <w:t>curriculum level in Writing.</w:t>
            </w:r>
          </w:p>
          <w:p w14:paraId="024F0CE9" w14:textId="77777777" w:rsidR="00F948A7" w:rsidRDefault="00F948A7">
            <w:pPr>
              <w:rPr>
                <w:rFonts w:ascii="Arial" w:eastAsia="Arial" w:hAnsi="Arial" w:cs="Arial"/>
                <w:color w:val="000000" w:themeColor="text1"/>
                <w:sz w:val="20"/>
                <w:lang w:val="en-US"/>
              </w:rPr>
            </w:pPr>
          </w:p>
        </w:tc>
      </w:tr>
    </w:tbl>
    <w:p w14:paraId="2E8A343F" w14:textId="77777777" w:rsidR="00F948A7" w:rsidRDefault="00F948A7" w:rsidP="00F948A7">
      <w:pPr>
        <w:rPr>
          <w:rFonts w:ascii="Arial" w:hAnsi="Arial" w:cs="Arial"/>
          <w:b/>
          <w:sz w:val="20"/>
          <w:szCs w:val="20"/>
        </w:rPr>
        <w:sectPr w:rsidR="00F948A7">
          <w:pgSz w:w="16840" w:h="11900" w:orient="landscape"/>
          <w:pgMar w:top="690" w:right="2268" w:bottom="1134" w:left="1134" w:header="170" w:footer="720" w:gutter="0"/>
          <w:cols w:space="720"/>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8"/>
        <w:gridCol w:w="3639"/>
        <w:gridCol w:w="3639"/>
        <w:gridCol w:w="3639"/>
      </w:tblGrid>
      <w:tr w:rsidR="00F948A7" w14:paraId="1A5B5AD7" w14:textId="77777777" w:rsidTr="00F948A7">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hideMark/>
          </w:tcPr>
          <w:p w14:paraId="070317BA" w14:textId="77777777" w:rsidR="00F948A7" w:rsidRDefault="00F948A7">
            <w:pPr>
              <w:spacing w:before="120"/>
              <w:rPr>
                <w:rFonts w:ascii="Arial" w:eastAsia="MS Mincho" w:hAnsi="Arial" w:cs="Arial"/>
                <w:b/>
                <w:color w:val="FFFFFF" w:themeColor="background1"/>
                <w:lang w:val="en-AU" w:eastAsia="ja-JP"/>
              </w:rPr>
            </w:pPr>
            <w:r>
              <w:rPr>
                <w:rFonts w:ascii="Arial" w:hAnsi="Arial" w:cs="Arial"/>
                <w:b/>
                <w:color w:val="FFFFFF" w:themeColor="background1"/>
              </w:rPr>
              <w:t>Actions</w:t>
            </w:r>
          </w:p>
          <w:p w14:paraId="1CB1EEF3"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What did we do?</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7128927A"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Outcomes </w:t>
            </w:r>
          </w:p>
          <w:p w14:paraId="3C8846FC"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What happened?</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53180458"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Reasons for the variance </w:t>
            </w:r>
          </w:p>
          <w:p w14:paraId="5B6B72CB"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Why did it happen?</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441FB2E2"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Evaluation </w:t>
            </w:r>
          </w:p>
          <w:p w14:paraId="0F1E597A"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Where to next?</w:t>
            </w:r>
          </w:p>
        </w:tc>
      </w:tr>
      <w:tr w:rsidR="00F948A7" w14:paraId="45CE19ED" w14:textId="77777777" w:rsidTr="00F948A7">
        <w:trPr>
          <w:trHeight w:val="3698"/>
        </w:trPr>
        <w:tc>
          <w:tcPr>
            <w:tcW w:w="3638" w:type="dxa"/>
            <w:tcBorders>
              <w:top w:val="nil"/>
              <w:left w:val="single" w:sz="4" w:space="0" w:color="auto"/>
              <w:bottom w:val="single" w:sz="4" w:space="0" w:color="auto"/>
              <w:right w:val="single" w:sz="4" w:space="0" w:color="auto"/>
            </w:tcBorders>
          </w:tcPr>
          <w:p w14:paraId="16161DDD" w14:textId="77777777" w:rsidR="00F76FE2" w:rsidRPr="00EE3D69" w:rsidRDefault="00F76FE2" w:rsidP="00F76FE2">
            <w:pPr>
              <w:rPr>
                <w:rFonts w:ascii="Arial" w:eastAsia="Arial" w:hAnsi="Arial" w:cs="Arial"/>
                <w:color w:val="000000" w:themeColor="text1"/>
                <w:sz w:val="20"/>
                <w:szCs w:val="24"/>
              </w:rPr>
            </w:pPr>
            <w:bookmarkStart w:id="1" w:name="_Hlk1481977"/>
            <w:r w:rsidRPr="00EE3D69">
              <w:rPr>
                <w:rFonts w:ascii="Arial" w:eastAsia="Arial" w:hAnsi="Arial" w:cs="Arial"/>
                <w:sz w:val="20"/>
                <w:lang w:val="en-US"/>
              </w:rPr>
              <w:t xml:space="preserve">Review assessment data with syndicate and </w:t>
            </w:r>
            <w:r>
              <w:rPr>
                <w:rFonts w:ascii="Arial" w:eastAsia="Arial" w:hAnsi="Arial" w:cs="Arial"/>
                <w:color w:val="000000" w:themeColor="text1"/>
                <w:sz w:val="20"/>
                <w:lang w:val="en-US"/>
              </w:rPr>
              <w:t xml:space="preserve">determine the particular learning needs </w:t>
            </w:r>
          </w:p>
          <w:p w14:paraId="69846300" w14:textId="77777777"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Data analysis meeting to determine acceleration of learning through strategies/approaches to be implemented</w:t>
            </w:r>
          </w:p>
          <w:p w14:paraId="16D6EE4A" w14:textId="77777777"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Work with parents, families and whānau around ways to support students’ learning</w:t>
            </w:r>
          </w:p>
          <w:p w14:paraId="4E8046F4" w14:textId="094FF081"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School wide PD </w:t>
            </w:r>
            <w:r w:rsidR="006770F7">
              <w:rPr>
                <w:rFonts w:ascii="Arial" w:eastAsia="Arial" w:hAnsi="Arial" w:cs="Arial"/>
                <w:color w:val="000000" w:themeColor="text1"/>
                <w:sz w:val="20"/>
                <w:lang w:val="en-US"/>
              </w:rPr>
              <w:t>Learner Agency to support range of needs</w:t>
            </w:r>
          </w:p>
          <w:p w14:paraId="5ACA381D" w14:textId="03AE818F" w:rsidR="0087171B" w:rsidRDefault="0087171B" w:rsidP="00F76FE2">
            <w:pPr>
              <w:rPr>
                <w:rFonts w:ascii="Arial" w:eastAsia="Arial" w:hAnsi="Arial" w:cs="Arial"/>
                <w:color w:val="000000" w:themeColor="text1"/>
                <w:sz w:val="20"/>
                <w:lang w:val="en-US"/>
              </w:rPr>
            </w:pPr>
            <w:r w:rsidRPr="00C462C4">
              <w:rPr>
                <w:rFonts w:ascii="Arial" w:eastAsia="Arial" w:hAnsi="Arial" w:cs="Arial"/>
                <w:color w:val="000000" w:themeColor="text1"/>
                <w:sz w:val="20"/>
                <w:lang w:val="en-US"/>
              </w:rPr>
              <w:t xml:space="preserve">Teaching as Inquiry goal based on </w:t>
            </w:r>
            <w:r w:rsidR="00C462C4" w:rsidRPr="00C462C4">
              <w:rPr>
                <w:rFonts w:ascii="Arial" w:eastAsia="Arial" w:hAnsi="Arial" w:cs="Arial"/>
                <w:color w:val="000000" w:themeColor="text1"/>
                <w:sz w:val="20"/>
                <w:lang w:val="en-US"/>
              </w:rPr>
              <w:t>writing</w:t>
            </w:r>
            <w:r w:rsidRPr="00C462C4">
              <w:rPr>
                <w:rFonts w:ascii="Arial" w:eastAsia="Arial" w:hAnsi="Arial" w:cs="Arial"/>
                <w:color w:val="000000" w:themeColor="text1"/>
                <w:sz w:val="20"/>
                <w:lang w:val="en-US"/>
              </w:rPr>
              <w:t xml:space="preserve"> </w:t>
            </w:r>
            <w:r w:rsidR="00C462C4" w:rsidRPr="00C462C4">
              <w:rPr>
                <w:rFonts w:ascii="Arial" w:eastAsia="Arial" w:hAnsi="Arial" w:cs="Arial"/>
                <w:color w:val="000000" w:themeColor="text1"/>
                <w:sz w:val="20"/>
                <w:lang w:val="en-US"/>
              </w:rPr>
              <w:t>initiatives</w:t>
            </w:r>
          </w:p>
          <w:p w14:paraId="2A2ECFB7" w14:textId="0A375BBC"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Moderation of writing (easTTle and OTJ’s)</w:t>
            </w:r>
          </w:p>
          <w:p w14:paraId="08C70076" w14:textId="4C0648BF" w:rsidR="009C2605" w:rsidRDefault="009C2605"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Ongoing high level evaluation of ‘where we are at’. </w:t>
            </w:r>
          </w:p>
          <w:p w14:paraId="60E3677C" w14:textId="77777777"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Monitor target students in writing at Syndicate Meetings</w:t>
            </w:r>
          </w:p>
          <w:p w14:paraId="0F05EF3E" w14:textId="77777777"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Monitoring meetings to discuss progress of target students</w:t>
            </w:r>
          </w:p>
          <w:p w14:paraId="71B7E647" w14:textId="77777777" w:rsidR="00F76FE2"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School-wide professional development for teachers on culturally responsive teaching practice. Ties in with Tataiako professional development.</w:t>
            </w:r>
          </w:p>
          <w:p w14:paraId="1CE61E8A" w14:textId="6F715D7A" w:rsidR="009C2605" w:rsidRDefault="00F76FE2" w:rsidP="00F76FE2">
            <w:pPr>
              <w:rPr>
                <w:rFonts w:ascii="Arial" w:eastAsia="Arial" w:hAnsi="Arial" w:cs="Arial"/>
                <w:color w:val="000000" w:themeColor="text1"/>
                <w:sz w:val="20"/>
                <w:lang w:val="en-US"/>
              </w:rPr>
            </w:pPr>
            <w:r>
              <w:rPr>
                <w:rFonts w:ascii="Arial" w:eastAsia="Arial" w:hAnsi="Arial" w:cs="Arial"/>
                <w:color w:val="000000" w:themeColor="text1"/>
                <w:sz w:val="20"/>
                <w:lang w:val="en-US"/>
              </w:rPr>
              <w:t>Literacy learning Progressions –will be referred to support planning and teaching programmes</w:t>
            </w:r>
          </w:p>
          <w:p w14:paraId="785A6337"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Culturally responsive programmes developed</w:t>
            </w:r>
          </w:p>
          <w:p w14:paraId="3E9D3B2D"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Sharing of adaptive practice</w:t>
            </w:r>
          </w:p>
          <w:p w14:paraId="30F4137A"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Review spelling programme</w:t>
            </w:r>
          </w:p>
          <w:p w14:paraId="1E9BF8E7"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Clicker7 for specific needs</w:t>
            </w:r>
          </w:p>
          <w:p w14:paraId="60A877A1"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Focussed ELL support</w:t>
            </w:r>
          </w:p>
          <w:p w14:paraId="3A0240CB"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Student voice evident in programmes</w:t>
            </w:r>
          </w:p>
          <w:p w14:paraId="037C7568" w14:textId="1EA12E1F"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Individual learning goals</w:t>
            </w:r>
            <w:r w:rsidR="006265A8">
              <w:rPr>
                <w:rFonts w:ascii="Arial" w:eastAsia="Arial" w:hAnsi="Arial" w:cs="Arial"/>
                <w:color w:val="000000" w:themeColor="text1"/>
                <w:sz w:val="20"/>
                <w:lang w:val="en-US"/>
              </w:rPr>
              <w:t xml:space="preserve"> through HERO</w:t>
            </w:r>
          </w:p>
          <w:p w14:paraId="58B0B919" w14:textId="01CA7BD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Data analysis conversations to self review programmes (</w:t>
            </w:r>
            <w:r w:rsidR="00D43744">
              <w:rPr>
                <w:rFonts w:ascii="Arial" w:eastAsia="Arial" w:hAnsi="Arial" w:cs="Arial"/>
                <w:color w:val="000000" w:themeColor="text1"/>
                <w:sz w:val="20"/>
                <w:lang w:val="en-US"/>
              </w:rPr>
              <w:t>through coaching groups</w:t>
            </w:r>
            <w:r w:rsidRPr="009C2605">
              <w:rPr>
                <w:rFonts w:ascii="Arial" w:eastAsia="Arial" w:hAnsi="Arial" w:cs="Arial"/>
                <w:color w:val="000000" w:themeColor="text1"/>
                <w:sz w:val="20"/>
                <w:lang w:val="en-US"/>
              </w:rPr>
              <w:t>)</w:t>
            </w:r>
          </w:p>
          <w:p w14:paraId="6F3D0664" w14:textId="0EB9D544" w:rsid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Writing integrated with Inquiry Learning</w:t>
            </w:r>
          </w:p>
        </w:tc>
        <w:tc>
          <w:tcPr>
            <w:tcW w:w="3639" w:type="dxa"/>
            <w:tcBorders>
              <w:top w:val="nil"/>
              <w:left w:val="single" w:sz="4" w:space="0" w:color="auto"/>
              <w:bottom w:val="single" w:sz="4" w:space="0" w:color="auto"/>
              <w:right w:val="single" w:sz="4" w:space="0" w:color="auto"/>
            </w:tcBorders>
          </w:tcPr>
          <w:p w14:paraId="4E45D630" w14:textId="017A839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6</w:t>
            </w:r>
            <w:r w:rsidR="0035494D">
              <w:rPr>
                <w:rFonts w:ascii="Arial" w:eastAsia="Arial" w:hAnsi="Arial" w:cs="Arial"/>
                <w:color w:val="000000" w:themeColor="text1"/>
                <w:sz w:val="20"/>
                <w:lang w:val="en-US"/>
              </w:rPr>
              <w:t>7</w:t>
            </w:r>
            <w:r w:rsidRPr="009C2605">
              <w:rPr>
                <w:rFonts w:ascii="Arial" w:eastAsia="Arial" w:hAnsi="Arial" w:cs="Arial"/>
                <w:color w:val="000000" w:themeColor="text1"/>
                <w:sz w:val="20"/>
                <w:lang w:val="en-US"/>
              </w:rPr>
              <w:t xml:space="preserve">% working </w:t>
            </w:r>
            <w:r w:rsidR="0035494D">
              <w:rPr>
                <w:rFonts w:ascii="Arial" w:eastAsia="Arial" w:hAnsi="Arial" w:cs="Arial"/>
                <w:color w:val="000000" w:themeColor="text1"/>
                <w:sz w:val="20"/>
                <w:lang w:val="en-US"/>
              </w:rPr>
              <w:t>within</w:t>
            </w:r>
            <w:r w:rsidRPr="009C2605">
              <w:rPr>
                <w:rFonts w:ascii="Arial" w:eastAsia="Arial" w:hAnsi="Arial" w:cs="Arial"/>
                <w:color w:val="000000" w:themeColor="text1"/>
                <w:sz w:val="20"/>
                <w:lang w:val="en-US"/>
              </w:rPr>
              <w:t xml:space="preserve"> and </w:t>
            </w:r>
            <w:r w:rsidR="0035494D">
              <w:rPr>
                <w:rFonts w:ascii="Arial" w:eastAsia="Arial" w:hAnsi="Arial" w:cs="Arial"/>
                <w:color w:val="000000" w:themeColor="text1"/>
                <w:sz w:val="20"/>
                <w:lang w:val="en-US"/>
              </w:rPr>
              <w:t>working beyon</w:t>
            </w:r>
            <w:r w:rsidR="00CA0669">
              <w:rPr>
                <w:rFonts w:ascii="Arial" w:eastAsia="Arial" w:hAnsi="Arial" w:cs="Arial"/>
                <w:color w:val="000000" w:themeColor="text1"/>
                <w:sz w:val="20"/>
                <w:lang w:val="en-US"/>
              </w:rPr>
              <w:t>d</w:t>
            </w:r>
            <w:r w:rsidRPr="009C2605">
              <w:rPr>
                <w:rFonts w:ascii="Arial" w:eastAsia="Arial" w:hAnsi="Arial" w:cs="Arial"/>
                <w:color w:val="000000" w:themeColor="text1"/>
                <w:sz w:val="20"/>
                <w:lang w:val="en-US"/>
              </w:rPr>
              <w:t xml:space="preserve"> which is </w:t>
            </w:r>
            <w:r w:rsidR="00CA0669">
              <w:rPr>
                <w:rFonts w:ascii="Arial" w:eastAsia="Arial" w:hAnsi="Arial" w:cs="Arial"/>
                <w:color w:val="000000" w:themeColor="text1"/>
                <w:sz w:val="20"/>
                <w:lang w:val="en-US"/>
              </w:rPr>
              <w:t>similar to</w:t>
            </w:r>
            <w:r w:rsidRPr="009C2605">
              <w:rPr>
                <w:rFonts w:ascii="Arial" w:eastAsia="Arial" w:hAnsi="Arial" w:cs="Arial"/>
                <w:color w:val="000000" w:themeColor="text1"/>
                <w:sz w:val="20"/>
                <w:lang w:val="en-US"/>
              </w:rPr>
              <w:t xml:space="preserve"> last year.</w:t>
            </w:r>
          </w:p>
          <w:p w14:paraId="6836D291" w14:textId="37A87FA2"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Yr 1 – 4</w:t>
            </w:r>
            <w:r w:rsidR="00D71C32">
              <w:rPr>
                <w:rFonts w:ascii="Arial" w:eastAsia="Arial" w:hAnsi="Arial" w:cs="Arial"/>
                <w:color w:val="000000" w:themeColor="text1"/>
                <w:sz w:val="20"/>
                <w:lang w:val="en-US"/>
              </w:rPr>
              <w:t>4</w:t>
            </w:r>
            <w:r w:rsidRPr="009C2605">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p>
          <w:p w14:paraId="1A38EA6E" w14:textId="5410F35E"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 xml:space="preserve">Yr 2 - </w:t>
            </w:r>
            <w:r w:rsidR="00D71C32">
              <w:rPr>
                <w:rFonts w:ascii="Arial" w:eastAsia="Arial" w:hAnsi="Arial" w:cs="Arial"/>
                <w:color w:val="000000" w:themeColor="text1"/>
                <w:sz w:val="20"/>
                <w:lang w:val="en-US"/>
              </w:rPr>
              <w:t>5</w:t>
            </w:r>
            <w:r w:rsidRPr="009C2605">
              <w:rPr>
                <w:rFonts w:ascii="Arial" w:eastAsia="Arial" w:hAnsi="Arial" w:cs="Arial"/>
                <w:color w:val="000000" w:themeColor="text1"/>
                <w:sz w:val="20"/>
                <w:lang w:val="en-US"/>
              </w:rPr>
              <w:t xml:space="preserve">3% </w:t>
            </w:r>
            <w:r w:rsidR="002966E8">
              <w:rPr>
                <w:rFonts w:ascii="Arial" w:eastAsia="Arial" w:hAnsi="Arial" w:cs="Arial"/>
                <w:color w:val="000000" w:themeColor="text1"/>
                <w:sz w:val="20"/>
                <w:lang w:val="en-US"/>
              </w:rPr>
              <w:t>‘WW and WB’</w:t>
            </w:r>
            <w:r w:rsidRPr="009C2605">
              <w:rPr>
                <w:rFonts w:ascii="Arial" w:eastAsia="Arial" w:hAnsi="Arial" w:cs="Arial"/>
                <w:color w:val="000000" w:themeColor="text1"/>
                <w:sz w:val="20"/>
                <w:lang w:val="en-US"/>
              </w:rPr>
              <w:t xml:space="preserve"> </w:t>
            </w:r>
          </w:p>
          <w:p w14:paraId="14864B11" w14:textId="43D5A5A6"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Yr 3 – 7</w:t>
            </w:r>
            <w:r w:rsidR="001F075A">
              <w:rPr>
                <w:rFonts w:ascii="Arial" w:eastAsia="Arial" w:hAnsi="Arial" w:cs="Arial"/>
                <w:color w:val="000000" w:themeColor="text1"/>
                <w:sz w:val="20"/>
                <w:lang w:val="en-US"/>
              </w:rPr>
              <w:t>0</w:t>
            </w:r>
            <w:r w:rsidRPr="009C2605">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9C2605">
              <w:rPr>
                <w:rFonts w:ascii="Arial" w:eastAsia="Arial" w:hAnsi="Arial" w:cs="Arial"/>
                <w:color w:val="000000" w:themeColor="text1"/>
                <w:sz w:val="20"/>
                <w:lang w:val="en-US"/>
              </w:rPr>
              <w:t xml:space="preserve"> </w:t>
            </w:r>
          </w:p>
          <w:p w14:paraId="7EFA7B20" w14:textId="652A8B6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Yr 4 – 7</w:t>
            </w:r>
            <w:r w:rsidR="00F230D3">
              <w:rPr>
                <w:rFonts w:ascii="Arial" w:eastAsia="Arial" w:hAnsi="Arial" w:cs="Arial"/>
                <w:color w:val="000000" w:themeColor="text1"/>
                <w:sz w:val="20"/>
                <w:lang w:val="en-US"/>
              </w:rPr>
              <w:t>3</w:t>
            </w:r>
            <w:r w:rsidRPr="009C2605">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9C2605">
              <w:rPr>
                <w:rFonts w:ascii="Arial" w:eastAsia="Arial" w:hAnsi="Arial" w:cs="Arial"/>
                <w:color w:val="000000" w:themeColor="text1"/>
                <w:sz w:val="20"/>
                <w:lang w:val="en-US"/>
              </w:rPr>
              <w:t xml:space="preserve"> </w:t>
            </w:r>
          </w:p>
          <w:p w14:paraId="6A52846A" w14:textId="37B729EB"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Yr 5 – 7</w:t>
            </w:r>
            <w:r w:rsidR="00F230D3">
              <w:rPr>
                <w:rFonts w:ascii="Arial" w:eastAsia="Arial" w:hAnsi="Arial" w:cs="Arial"/>
                <w:color w:val="000000" w:themeColor="text1"/>
                <w:sz w:val="20"/>
                <w:lang w:val="en-US"/>
              </w:rPr>
              <w:t>1</w:t>
            </w:r>
            <w:r w:rsidRPr="009C2605">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9C2605">
              <w:rPr>
                <w:rFonts w:ascii="Arial" w:eastAsia="Arial" w:hAnsi="Arial" w:cs="Arial"/>
                <w:color w:val="000000" w:themeColor="text1"/>
                <w:sz w:val="20"/>
                <w:lang w:val="en-US"/>
              </w:rPr>
              <w:t xml:space="preserve"> </w:t>
            </w:r>
          </w:p>
          <w:p w14:paraId="7AAED835" w14:textId="1F65C92E"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 xml:space="preserve">Yr 6 – </w:t>
            </w:r>
            <w:r w:rsidR="009A66A4">
              <w:rPr>
                <w:rFonts w:ascii="Arial" w:eastAsia="Arial" w:hAnsi="Arial" w:cs="Arial"/>
                <w:color w:val="000000" w:themeColor="text1"/>
                <w:sz w:val="20"/>
                <w:lang w:val="en-US"/>
              </w:rPr>
              <w:t>77</w:t>
            </w:r>
            <w:r w:rsidRPr="009C2605">
              <w:rPr>
                <w:rFonts w:ascii="Arial" w:eastAsia="Arial" w:hAnsi="Arial" w:cs="Arial"/>
                <w:color w:val="000000" w:themeColor="text1"/>
                <w:sz w:val="20"/>
                <w:lang w:val="en-US"/>
              </w:rPr>
              <w:t xml:space="preserve">% </w:t>
            </w:r>
            <w:r w:rsidR="002966E8">
              <w:rPr>
                <w:rFonts w:ascii="Arial" w:eastAsia="Arial" w:hAnsi="Arial" w:cs="Arial"/>
                <w:color w:val="000000" w:themeColor="text1"/>
                <w:sz w:val="20"/>
                <w:lang w:val="en-US"/>
              </w:rPr>
              <w:t>‘WW and WB’</w:t>
            </w:r>
            <w:r w:rsidRPr="009C2605">
              <w:rPr>
                <w:rFonts w:ascii="Arial" w:eastAsia="Arial" w:hAnsi="Arial" w:cs="Arial"/>
                <w:color w:val="000000" w:themeColor="text1"/>
                <w:sz w:val="20"/>
                <w:lang w:val="en-US"/>
              </w:rPr>
              <w:t xml:space="preserve"> </w:t>
            </w:r>
          </w:p>
          <w:p w14:paraId="20A95334" w14:textId="77777777" w:rsidR="009C2605" w:rsidRPr="009C2605" w:rsidRDefault="009C2605" w:rsidP="009C2605">
            <w:pPr>
              <w:rPr>
                <w:rFonts w:ascii="Arial" w:eastAsia="Arial" w:hAnsi="Arial" w:cs="Arial"/>
                <w:color w:val="000000" w:themeColor="text1"/>
                <w:sz w:val="20"/>
                <w:lang w:val="en-US"/>
              </w:rPr>
            </w:pPr>
          </w:p>
          <w:p w14:paraId="1AE9C5BD" w14:textId="26A47A02" w:rsid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 xml:space="preserve">The % of students working </w:t>
            </w:r>
            <w:r w:rsidR="002966E8">
              <w:rPr>
                <w:rFonts w:ascii="Arial" w:eastAsia="Arial" w:hAnsi="Arial" w:cs="Arial"/>
                <w:color w:val="000000" w:themeColor="text1"/>
                <w:sz w:val="20"/>
                <w:lang w:val="en-US"/>
              </w:rPr>
              <w:t>‘Working Within’</w:t>
            </w:r>
            <w:r w:rsidRPr="009C2605">
              <w:rPr>
                <w:rFonts w:ascii="Arial" w:eastAsia="Arial" w:hAnsi="Arial" w:cs="Arial"/>
                <w:color w:val="000000" w:themeColor="text1"/>
                <w:sz w:val="20"/>
                <w:lang w:val="en-US"/>
              </w:rPr>
              <w:t xml:space="preserve"> and </w:t>
            </w:r>
            <w:r w:rsidR="002966E8">
              <w:rPr>
                <w:rFonts w:ascii="Arial" w:eastAsia="Arial" w:hAnsi="Arial" w:cs="Arial"/>
                <w:color w:val="000000" w:themeColor="text1"/>
                <w:sz w:val="20"/>
                <w:lang w:val="en-US"/>
              </w:rPr>
              <w:t>‘Working Beyond’</w:t>
            </w:r>
            <w:r w:rsidRPr="009C2605">
              <w:rPr>
                <w:rFonts w:ascii="Arial" w:eastAsia="Arial" w:hAnsi="Arial" w:cs="Arial"/>
                <w:color w:val="000000" w:themeColor="text1"/>
                <w:sz w:val="20"/>
                <w:lang w:val="en-US"/>
              </w:rPr>
              <w:t xml:space="preserve"> </w:t>
            </w:r>
            <w:r w:rsidR="009A66A4">
              <w:rPr>
                <w:rFonts w:ascii="Arial" w:eastAsia="Arial" w:hAnsi="Arial" w:cs="Arial"/>
                <w:color w:val="000000" w:themeColor="text1"/>
                <w:sz w:val="20"/>
                <w:lang w:val="en-US"/>
              </w:rPr>
              <w:t>is steady</w:t>
            </w:r>
            <w:r w:rsidRPr="009C2605">
              <w:rPr>
                <w:rFonts w:ascii="Arial" w:eastAsia="Arial" w:hAnsi="Arial" w:cs="Arial"/>
                <w:color w:val="000000" w:themeColor="text1"/>
                <w:sz w:val="20"/>
                <w:lang w:val="en-US"/>
              </w:rPr>
              <w:t xml:space="preserve">  All cohorts </w:t>
            </w:r>
            <w:r w:rsidR="00066B8E">
              <w:rPr>
                <w:rFonts w:ascii="Arial" w:eastAsia="Arial" w:hAnsi="Arial" w:cs="Arial"/>
                <w:color w:val="000000" w:themeColor="text1"/>
                <w:sz w:val="20"/>
                <w:lang w:val="en-US"/>
              </w:rPr>
              <w:t>are moving</w:t>
            </w:r>
            <w:r w:rsidRPr="009C2605">
              <w:rPr>
                <w:rFonts w:ascii="Arial" w:eastAsia="Arial" w:hAnsi="Arial" w:cs="Arial"/>
                <w:color w:val="000000" w:themeColor="text1"/>
                <w:sz w:val="20"/>
                <w:lang w:val="en-US"/>
              </w:rPr>
              <w:t xml:space="preserve"> into close</w:t>
            </w:r>
            <w:r w:rsidR="00066B8E">
              <w:rPr>
                <w:rFonts w:ascii="Arial" w:eastAsia="Arial" w:hAnsi="Arial" w:cs="Arial"/>
                <w:color w:val="000000" w:themeColor="text1"/>
                <w:sz w:val="20"/>
                <w:lang w:val="en-US"/>
              </w:rPr>
              <w:t>r</w:t>
            </w:r>
            <w:r w:rsidRPr="009C2605">
              <w:rPr>
                <w:rFonts w:ascii="Arial" w:eastAsia="Arial" w:hAnsi="Arial" w:cs="Arial"/>
                <w:color w:val="000000" w:themeColor="text1"/>
                <w:sz w:val="20"/>
                <w:lang w:val="en-US"/>
              </w:rPr>
              <w:t xml:space="preserve"> alignment</w:t>
            </w:r>
          </w:p>
          <w:p w14:paraId="03C74764" w14:textId="32421F40" w:rsidR="00623958" w:rsidRDefault="00623958"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NZE</w:t>
            </w:r>
            <w:r w:rsidR="0019662C">
              <w:rPr>
                <w:rFonts w:ascii="Arial" w:eastAsia="Arial" w:hAnsi="Arial" w:cs="Arial"/>
                <w:color w:val="000000" w:themeColor="text1"/>
                <w:sz w:val="20"/>
                <w:lang w:val="en-US"/>
              </w:rPr>
              <w:t xml:space="preserve"> - 69% ‘WW and WB’</w:t>
            </w:r>
          </w:p>
          <w:p w14:paraId="6BB7223A" w14:textId="1696BA93" w:rsidR="0019662C" w:rsidRDefault="0019662C"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M</w:t>
            </w:r>
            <w:r>
              <w:rPr>
                <w:rFonts w:ascii="Arial" w:eastAsia="Arial" w:hAnsi="Arial" w:cs="Arial"/>
                <w:color w:val="000000" w:themeColor="text1"/>
                <w:sz w:val="20"/>
              </w:rPr>
              <w:t xml:space="preserve">āori </w:t>
            </w:r>
            <w:r w:rsidR="00D47CDA">
              <w:rPr>
                <w:rFonts w:ascii="Arial" w:eastAsia="Arial" w:hAnsi="Arial" w:cs="Arial"/>
                <w:color w:val="000000" w:themeColor="text1"/>
                <w:sz w:val="20"/>
              </w:rPr>
              <w:t>–</w:t>
            </w:r>
            <w:r>
              <w:rPr>
                <w:rFonts w:ascii="Arial" w:eastAsia="Arial" w:hAnsi="Arial" w:cs="Arial"/>
                <w:color w:val="000000" w:themeColor="text1"/>
                <w:sz w:val="20"/>
              </w:rPr>
              <w:t xml:space="preserve"> </w:t>
            </w:r>
            <w:r w:rsidR="00D47CDA">
              <w:rPr>
                <w:rFonts w:ascii="Arial" w:eastAsia="Arial" w:hAnsi="Arial" w:cs="Arial"/>
                <w:color w:val="000000" w:themeColor="text1"/>
                <w:sz w:val="20"/>
              </w:rPr>
              <w:t xml:space="preserve">73% </w:t>
            </w:r>
            <w:r w:rsidR="00D47CDA">
              <w:rPr>
                <w:rFonts w:ascii="Arial" w:eastAsia="Arial" w:hAnsi="Arial" w:cs="Arial"/>
                <w:color w:val="000000" w:themeColor="text1"/>
                <w:sz w:val="20"/>
                <w:lang w:val="en-US"/>
              </w:rPr>
              <w:t>‘WW and WB’</w:t>
            </w:r>
          </w:p>
          <w:p w14:paraId="2F804C6E" w14:textId="10542EB3" w:rsidR="00D47CDA" w:rsidRDefault="00D47CDA" w:rsidP="009C2605">
            <w:pPr>
              <w:rPr>
                <w:rFonts w:ascii="Arial" w:eastAsia="Arial" w:hAnsi="Arial" w:cs="Arial"/>
                <w:color w:val="000000" w:themeColor="text1"/>
                <w:sz w:val="20"/>
                <w:lang w:val="en-US"/>
              </w:rPr>
            </w:pPr>
            <w:r>
              <w:rPr>
                <w:rFonts w:ascii="Arial" w:eastAsia="Arial" w:hAnsi="Arial" w:cs="Arial"/>
                <w:color w:val="000000" w:themeColor="text1"/>
                <w:sz w:val="20"/>
              </w:rPr>
              <w:t xml:space="preserve">Pasifika – 56% </w:t>
            </w:r>
            <w:r>
              <w:rPr>
                <w:rFonts w:ascii="Arial" w:eastAsia="Arial" w:hAnsi="Arial" w:cs="Arial"/>
                <w:color w:val="000000" w:themeColor="text1"/>
                <w:sz w:val="20"/>
                <w:lang w:val="en-US"/>
              </w:rPr>
              <w:t>‘WW and WB’</w:t>
            </w:r>
          </w:p>
          <w:p w14:paraId="089044E6" w14:textId="552AE810" w:rsidR="00D47CDA" w:rsidRPr="0019662C" w:rsidRDefault="00D47CDA" w:rsidP="009C2605">
            <w:pPr>
              <w:rPr>
                <w:rFonts w:ascii="Arial" w:eastAsia="Arial" w:hAnsi="Arial" w:cs="Arial"/>
                <w:color w:val="000000" w:themeColor="text1"/>
                <w:sz w:val="20"/>
              </w:rPr>
            </w:pPr>
            <w:r>
              <w:rPr>
                <w:rFonts w:ascii="Arial" w:eastAsia="Arial" w:hAnsi="Arial" w:cs="Arial"/>
                <w:color w:val="000000" w:themeColor="text1"/>
                <w:sz w:val="20"/>
              </w:rPr>
              <w:t xml:space="preserve">Asian – 62% </w:t>
            </w:r>
            <w:r>
              <w:rPr>
                <w:rFonts w:ascii="Arial" w:eastAsia="Arial" w:hAnsi="Arial" w:cs="Arial"/>
                <w:color w:val="000000" w:themeColor="text1"/>
                <w:sz w:val="20"/>
                <w:lang w:val="en-US"/>
              </w:rPr>
              <w:t>‘WW and WB’</w:t>
            </w:r>
          </w:p>
          <w:p w14:paraId="1553A0F4" w14:textId="68484C9F"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There is still a need to focus on specific groups/cohorts requiring school-wide strategic planning to address ‘underachievement’ as outlined in Implications.</w:t>
            </w:r>
            <w:r w:rsidR="003F361B">
              <w:rPr>
                <w:rFonts w:ascii="Arial" w:eastAsia="Arial" w:hAnsi="Arial" w:cs="Arial"/>
                <w:color w:val="000000" w:themeColor="text1"/>
                <w:sz w:val="20"/>
                <w:lang w:val="en-US"/>
              </w:rPr>
              <w:t xml:space="preserve"> </w:t>
            </w:r>
          </w:p>
          <w:p w14:paraId="44527A72" w14:textId="77777777" w:rsidR="009C2605" w:rsidRPr="009C2605" w:rsidRDefault="009C2605" w:rsidP="009C2605">
            <w:pPr>
              <w:rPr>
                <w:rFonts w:ascii="Arial" w:eastAsia="Arial" w:hAnsi="Arial" w:cs="Arial"/>
                <w:color w:val="000000" w:themeColor="text1"/>
                <w:sz w:val="20"/>
                <w:lang w:val="en-US"/>
              </w:rPr>
            </w:pPr>
          </w:p>
          <w:p w14:paraId="2B303E08" w14:textId="7E6A204F"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Of the children who are ‘</w:t>
            </w:r>
            <w:r w:rsidR="00404576">
              <w:rPr>
                <w:rFonts w:ascii="Arial" w:eastAsia="Arial" w:hAnsi="Arial" w:cs="Arial"/>
                <w:color w:val="000000" w:themeColor="text1"/>
                <w:sz w:val="20"/>
                <w:lang w:val="en-US"/>
              </w:rPr>
              <w:t>SWT</w:t>
            </w:r>
            <w:r w:rsidRPr="009C2605">
              <w:rPr>
                <w:rFonts w:ascii="Arial" w:eastAsia="Arial" w:hAnsi="Arial" w:cs="Arial"/>
                <w:color w:val="000000" w:themeColor="text1"/>
                <w:sz w:val="20"/>
                <w:lang w:val="en-US"/>
              </w:rPr>
              <w:t xml:space="preserve">” </w:t>
            </w:r>
            <w:r w:rsidR="00C37878">
              <w:rPr>
                <w:rFonts w:ascii="Arial" w:eastAsia="Arial" w:hAnsi="Arial" w:cs="Arial"/>
                <w:color w:val="000000" w:themeColor="text1"/>
                <w:sz w:val="20"/>
                <w:lang w:val="en-US"/>
              </w:rPr>
              <w:t>3</w:t>
            </w:r>
            <w:r w:rsidRPr="009C2605">
              <w:rPr>
                <w:rFonts w:ascii="Arial" w:eastAsia="Arial" w:hAnsi="Arial" w:cs="Arial"/>
                <w:color w:val="000000" w:themeColor="text1"/>
                <w:sz w:val="20"/>
                <w:lang w:val="en-US"/>
              </w:rPr>
              <w:t xml:space="preserve"> are ELL, </w:t>
            </w:r>
            <w:r w:rsidR="00C37878">
              <w:rPr>
                <w:rFonts w:ascii="Arial" w:eastAsia="Arial" w:hAnsi="Arial" w:cs="Arial"/>
                <w:color w:val="000000" w:themeColor="text1"/>
                <w:sz w:val="20"/>
                <w:lang w:val="en-US"/>
              </w:rPr>
              <w:t>13</w:t>
            </w:r>
            <w:r w:rsidRPr="009C2605">
              <w:rPr>
                <w:rFonts w:ascii="Arial" w:eastAsia="Arial" w:hAnsi="Arial" w:cs="Arial"/>
                <w:color w:val="000000" w:themeColor="text1"/>
                <w:sz w:val="20"/>
                <w:lang w:val="en-US"/>
              </w:rPr>
              <w:t xml:space="preserve"> ‘</w:t>
            </w:r>
            <w:r w:rsidR="00404576">
              <w:rPr>
                <w:rFonts w:ascii="Arial" w:eastAsia="Arial" w:hAnsi="Arial" w:cs="Arial"/>
                <w:color w:val="000000" w:themeColor="text1"/>
                <w:sz w:val="20"/>
                <w:lang w:val="en-US"/>
              </w:rPr>
              <w:t>SWT</w:t>
            </w:r>
            <w:r w:rsidRPr="009C2605">
              <w:rPr>
                <w:rFonts w:ascii="Arial" w:eastAsia="Arial" w:hAnsi="Arial" w:cs="Arial"/>
                <w:color w:val="000000" w:themeColor="text1"/>
                <w:sz w:val="20"/>
                <w:lang w:val="en-US"/>
              </w:rPr>
              <w:t>’ receive support from outside agencies</w:t>
            </w:r>
          </w:p>
          <w:p w14:paraId="74C891D8" w14:textId="77777777" w:rsidR="009C2605" w:rsidRPr="009C2605" w:rsidRDefault="009C2605" w:rsidP="009C2605">
            <w:pPr>
              <w:rPr>
                <w:rFonts w:ascii="Arial" w:eastAsia="Arial" w:hAnsi="Arial" w:cs="Arial"/>
                <w:color w:val="000000" w:themeColor="text1"/>
                <w:sz w:val="20"/>
                <w:lang w:val="en-US"/>
              </w:rPr>
            </w:pPr>
          </w:p>
          <w:p w14:paraId="1119B61D" w14:textId="5AFA0501" w:rsidR="00484E10" w:rsidRPr="00D64AE4" w:rsidRDefault="00484E10" w:rsidP="00484E10">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There have been positive shifts in achievement from mid</w:t>
            </w:r>
            <w:r>
              <w:rPr>
                <w:rFonts w:ascii="Arial" w:eastAsia="Arial" w:hAnsi="Arial" w:cs="Arial"/>
                <w:color w:val="000000" w:themeColor="text1"/>
                <w:sz w:val="20"/>
                <w:lang w:val="en-US"/>
              </w:rPr>
              <w:t>-</w:t>
            </w:r>
            <w:r w:rsidRPr="00D64AE4">
              <w:rPr>
                <w:rFonts w:ascii="Arial" w:eastAsia="Arial" w:hAnsi="Arial" w:cs="Arial"/>
                <w:color w:val="000000" w:themeColor="text1"/>
                <w:sz w:val="20"/>
                <w:lang w:val="en-US"/>
              </w:rPr>
              <w:t>year to end of year, with accelerated progress for many of our target learners.</w:t>
            </w:r>
          </w:p>
          <w:p w14:paraId="226C2B70" w14:textId="591CDDF9" w:rsidR="00484E10" w:rsidRPr="00D64AE4" w:rsidRDefault="00484E10" w:rsidP="00484E10">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1 and 2: </w:t>
            </w:r>
            <w:r w:rsidR="003A687B">
              <w:rPr>
                <w:rFonts w:ascii="Arial" w:eastAsia="Arial" w:hAnsi="Arial" w:cs="Arial"/>
                <w:color w:val="000000" w:themeColor="text1"/>
                <w:sz w:val="20"/>
                <w:lang w:val="en-US"/>
              </w:rPr>
              <w:t>8</w:t>
            </w:r>
            <w:r w:rsidRPr="00D64AE4">
              <w:rPr>
                <w:rFonts w:ascii="Arial" w:eastAsia="Arial" w:hAnsi="Arial" w:cs="Arial"/>
                <w:color w:val="000000" w:themeColor="text1"/>
                <w:sz w:val="20"/>
                <w:lang w:val="en-US"/>
              </w:rPr>
              <w:t xml:space="preserve"> children moved from WT to WW;</w:t>
            </w:r>
          </w:p>
          <w:p w14:paraId="2ACB244E" w14:textId="55EE756A" w:rsidR="00484E10" w:rsidRPr="00D64AE4" w:rsidRDefault="00484E10" w:rsidP="00484E10">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3-4: </w:t>
            </w:r>
            <w:r w:rsidR="004328C0">
              <w:rPr>
                <w:rFonts w:ascii="Arial" w:eastAsia="Arial" w:hAnsi="Arial" w:cs="Arial"/>
                <w:color w:val="000000" w:themeColor="text1"/>
                <w:sz w:val="20"/>
                <w:lang w:val="en-US"/>
              </w:rPr>
              <w:t>14</w:t>
            </w:r>
            <w:r w:rsidRPr="00D64AE4">
              <w:rPr>
                <w:rFonts w:ascii="Arial" w:eastAsia="Arial" w:hAnsi="Arial" w:cs="Arial"/>
                <w:color w:val="000000" w:themeColor="text1"/>
                <w:sz w:val="20"/>
                <w:lang w:val="en-US"/>
              </w:rPr>
              <w:t xml:space="preserve"> children moved from WT to WW.</w:t>
            </w:r>
          </w:p>
          <w:p w14:paraId="4E3C9C27" w14:textId="6288AA6F" w:rsidR="00484E10" w:rsidRPr="00D64AE4" w:rsidRDefault="00484E10" w:rsidP="00484E10">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5-6: </w:t>
            </w:r>
            <w:r w:rsidR="009066E0">
              <w:rPr>
                <w:rFonts w:ascii="Arial" w:eastAsia="Arial" w:hAnsi="Arial" w:cs="Arial"/>
                <w:color w:val="000000" w:themeColor="text1"/>
                <w:sz w:val="20"/>
                <w:lang w:val="en-US"/>
              </w:rPr>
              <w:t>12</w:t>
            </w:r>
            <w:r w:rsidRPr="00D64AE4">
              <w:rPr>
                <w:rFonts w:ascii="Arial" w:eastAsia="Arial" w:hAnsi="Arial" w:cs="Arial"/>
                <w:color w:val="000000" w:themeColor="text1"/>
                <w:sz w:val="20"/>
                <w:lang w:val="en-US"/>
              </w:rPr>
              <w:t xml:space="preserve"> children moved from WT to WW</w:t>
            </w:r>
          </w:p>
          <w:p w14:paraId="27DAD14D" w14:textId="77777777" w:rsidR="009C2605" w:rsidRPr="009C2605" w:rsidRDefault="009C2605" w:rsidP="009C2605">
            <w:pPr>
              <w:rPr>
                <w:rFonts w:ascii="Arial" w:eastAsia="Arial" w:hAnsi="Arial" w:cs="Arial"/>
                <w:color w:val="000000" w:themeColor="text1"/>
                <w:sz w:val="20"/>
                <w:lang w:val="en-US"/>
              </w:rPr>
            </w:pPr>
          </w:p>
          <w:p w14:paraId="109C4EA4" w14:textId="77777777" w:rsidR="009C2605" w:rsidRPr="009C2605" w:rsidRDefault="009C2605" w:rsidP="009C2605">
            <w:pPr>
              <w:rPr>
                <w:rFonts w:ascii="Arial" w:eastAsia="Arial" w:hAnsi="Arial" w:cs="Arial"/>
                <w:color w:val="000000" w:themeColor="text1"/>
                <w:sz w:val="20"/>
                <w:lang w:val="en-US"/>
              </w:rPr>
            </w:pPr>
            <w:r w:rsidRPr="009C2605">
              <w:rPr>
                <w:rFonts w:ascii="Arial" w:eastAsia="Arial" w:hAnsi="Arial" w:cs="Arial"/>
                <w:color w:val="000000" w:themeColor="text1"/>
                <w:sz w:val="20"/>
                <w:lang w:val="en-US"/>
              </w:rPr>
              <w:t>Writing achievement is significantly lower than reading achievement which has been an ongoing trend, although the gap is slowly closing.</w:t>
            </w:r>
          </w:p>
          <w:p w14:paraId="3AC1AEFE" w14:textId="17762815" w:rsidR="00F948A7" w:rsidRPr="009C2605" w:rsidRDefault="00F948A7" w:rsidP="00950D94">
            <w:pPr>
              <w:rPr>
                <w:rFonts w:eastAsia="Arial"/>
                <w:sz w:val="20"/>
                <w:lang w:val="en-US"/>
              </w:rPr>
            </w:pPr>
          </w:p>
        </w:tc>
        <w:tc>
          <w:tcPr>
            <w:tcW w:w="3639" w:type="dxa"/>
            <w:tcBorders>
              <w:top w:val="nil"/>
              <w:left w:val="single" w:sz="4" w:space="0" w:color="auto"/>
              <w:bottom w:val="single" w:sz="4" w:space="0" w:color="auto"/>
              <w:right w:val="single" w:sz="4" w:space="0" w:color="auto"/>
            </w:tcBorders>
            <w:hideMark/>
          </w:tcPr>
          <w:p w14:paraId="27EA7579"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Yr1-2</w:t>
            </w:r>
          </w:p>
          <w:p w14:paraId="68A96E08" w14:textId="04FE225C"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Phonological Awareness Programme - Yolanda Sorryl</w:t>
            </w:r>
            <w:r w:rsidR="00BA43C0">
              <w:rPr>
                <w:rFonts w:ascii="Arial" w:eastAsia="Arial" w:hAnsi="Arial" w:cs="Arial"/>
                <w:color w:val="000000" w:themeColor="text1"/>
                <w:sz w:val="20"/>
                <w:lang w:val="en-US"/>
              </w:rPr>
              <w:t xml:space="preserve"> continued</w:t>
            </w:r>
            <w:r w:rsidR="00225DD4">
              <w:rPr>
                <w:rFonts w:ascii="Arial" w:eastAsia="Arial" w:hAnsi="Arial" w:cs="Arial"/>
                <w:color w:val="000000" w:themeColor="text1"/>
                <w:sz w:val="20"/>
                <w:lang w:val="en-US"/>
              </w:rPr>
              <w:t xml:space="preserve"> to build.</w:t>
            </w:r>
          </w:p>
          <w:p w14:paraId="46EF2942" w14:textId="7A533CAC"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More interesting motivations</w:t>
            </w:r>
          </w:p>
          <w:p w14:paraId="664B8F8A" w14:textId="1C5A22DC" w:rsidR="00B565BE" w:rsidRDefault="00B565BE"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Play Based Learning in majority of classes</w:t>
            </w:r>
          </w:p>
          <w:p w14:paraId="600EA895" w14:textId="4E3C3966"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Free Choice (</w:t>
            </w:r>
            <w:r w:rsidR="00225DD4">
              <w:rPr>
                <w:rFonts w:ascii="Arial" w:eastAsia="Arial" w:hAnsi="Arial" w:cs="Arial"/>
                <w:color w:val="000000" w:themeColor="text1"/>
                <w:sz w:val="20"/>
                <w:lang w:val="en-US"/>
              </w:rPr>
              <w:t>Learner Agency</w:t>
            </w:r>
            <w:r>
              <w:rPr>
                <w:rFonts w:ascii="Arial" w:eastAsia="Arial" w:hAnsi="Arial" w:cs="Arial"/>
                <w:color w:val="000000" w:themeColor="text1"/>
                <w:sz w:val="20"/>
                <w:lang w:val="en-US"/>
              </w:rPr>
              <w:t>)</w:t>
            </w:r>
          </w:p>
          <w:p w14:paraId="2D6653A4"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Oral language links (planning with a partner, talk/pair/share)</w:t>
            </w:r>
          </w:p>
          <w:p w14:paraId="49A3898D"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Sharing learning intentions </w:t>
            </w:r>
          </w:p>
          <w:p w14:paraId="21E0D14C"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Using text as a model for writing (shared book) </w:t>
            </w:r>
          </w:p>
          <w:p w14:paraId="48CA19BD"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Making clearer links between reading and writing. </w:t>
            </w:r>
          </w:p>
          <w:p w14:paraId="0C4A4C4B" w14:textId="0F0781B2"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More emphasis on oral language through other curriculum areas (maths, learning through play)</w:t>
            </w:r>
          </w:p>
          <w:p w14:paraId="2E073486" w14:textId="6D1E42BF" w:rsidR="0017258C" w:rsidRDefault="0017258C"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Development of workshops </w:t>
            </w:r>
            <w:r w:rsidR="00825FAB">
              <w:rPr>
                <w:rFonts w:ascii="Arial" w:eastAsia="Arial" w:hAnsi="Arial" w:cs="Arial"/>
                <w:color w:val="000000" w:themeColor="text1"/>
                <w:sz w:val="20"/>
                <w:lang w:val="en-US"/>
              </w:rPr>
              <w:t>and flexi</w:t>
            </w:r>
            <w:r w:rsidR="00BB1C1B">
              <w:rPr>
                <w:rFonts w:ascii="Arial" w:eastAsia="Arial" w:hAnsi="Arial" w:cs="Arial"/>
                <w:color w:val="000000" w:themeColor="text1"/>
                <w:sz w:val="20"/>
                <w:lang w:val="en-US"/>
              </w:rPr>
              <w:t>ble grouping</w:t>
            </w:r>
          </w:p>
          <w:p w14:paraId="3CF394DE" w14:textId="401467E2" w:rsidR="00767FE3" w:rsidRDefault="00767FE3"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Collaboration of teaching and learning</w:t>
            </w:r>
          </w:p>
          <w:p w14:paraId="195D8A8D" w14:textId="77777777" w:rsidR="009C2605" w:rsidRDefault="009C2605" w:rsidP="009C2605">
            <w:pPr>
              <w:rPr>
                <w:rFonts w:ascii="Arial" w:eastAsia="Arial" w:hAnsi="Arial" w:cs="Arial"/>
                <w:color w:val="000000" w:themeColor="text1"/>
                <w:sz w:val="20"/>
                <w:lang w:val="en-US"/>
              </w:rPr>
            </w:pPr>
          </w:p>
          <w:p w14:paraId="34990AA1"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Yr 3-4</w:t>
            </w:r>
          </w:p>
          <w:p w14:paraId="33C76D56" w14:textId="7D176D16" w:rsidR="009C2605" w:rsidRDefault="00225DD4" w:rsidP="0017258C">
            <w:pPr>
              <w:rPr>
                <w:rFonts w:ascii="Arial" w:eastAsia="Arial" w:hAnsi="Arial" w:cs="Arial"/>
                <w:color w:val="000000" w:themeColor="text1"/>
                <w:sz w:val="20"/>
                <w:lang w:val="en-US"/>
              </w:rPr>
            </w:pPr>
            <w:r>
              <w:rPr>
                <w:rFonts w:ascii="Arial" w:eastAsia="Arial" w:hAnsi="Arial" w:cs="Arial"/>
                <w:color w:val="000000" w:themeColor="text1"/>
                <w:sz w:val="20"/>
                <w:lang w:val="en-US"/>
              </w:rPr>
              <w:t>Learner Agency</w:t>
            </w:r>
          </w:p>
          <w:p w14:paraId="03974CB7" w14:textId="5E66C3BF" w:rsidR="00BB1C1B" w:rsidRDefault="00BB1C1B" w:rsidP="00BB1C1B">
            <w:pPr>
              <w:rPr>
                <w:rFonts w:ascii="Arial" w:eastAsia="Arial" w:hAnsi="Arial" w:cs="Arial"/>
                <w:color w:val="000000" w:themeColor="text1"/>
                <w:sz w:val="20"/>
                <w:lang w:val="en-US"/>
              </w:rPr>
            </w:pPr>
            <w:r>
              <w:rPr>
                <w:rFonts w:ascii="Arial" w:eastAsia="Arial" w:hAnsi="Arial" w:cs="Arial"/>
                <w:color w:val="000000" w:themeColor="text1"/>
                <w:sz w:val="20"/>
                <w:lang w:val="en-US"/>
              </w:rPr>
              <w:t>Development of workshops and flexible grouping</w:t>
            </w:r>
          </w:p>
          <w:p w14:paraId="27706A3A" w14:textId="06C0E80C" w:rsidR="00BB1C1B" w:rsidRDefault="00767FE3" w:rsidP="00BB1C1B">
            <w:pPr>
              <w:rPr>
                <w:rFonts w:ascii="Arial" w:eastAsia="Arial" w:hAnsi="Arial" w:cs="Arial"/>
                <w:color w:val="000000" w:themeColor="text1"/>
                <w:sz w:val="20"/>
                <w:lang w:val="en-US"/>
              </w:rPr>
            </w:pPr>
            <w:r>
              <w:rPr>
                <w:rFonts w:ascii="Arial" w:eastAsia="Arial" w:hAnsi="Arial" w:cs="Arial"/>
                <w:color w:val="000000" w:themeColor="text1"/>
                <w:sz w:val="20"/>
                <w:lang w:val="en-US"/>
              </w:rPr>
              <w:t>Linking literacy tasks</w:t>
            </w:r>
          </w:p>
          <w:p w14:paraId="1EF25423" w14:textId="100C2881" w:rsidR="00767FE3" w:rsidRDefault="00767FE3" w:rsidP="00BB1C1B">
            <w:pPr>
              <w:rPr>
                <w:rFonts w:ascii="Arial" w:eastAsia="Arial" w:hAnsi="Arial" w:cs="Arial"/>
                <w:color w:val="000000" w:themeColor="text1"/>
                <w:sz w:val="20"/>
                <w:lang w:val="en-US"/>
              </w:rPr>
            </w:pPr>
            <w:r>
              <w:rPr>
                <w:rFonts w:ascii="Arial" w:eastAsia="Arial" w:hAnsi="Arial" w:cs="Arial"/>
                <w:color w:val="000000" w:themeColor="text1"/>
                <w:sz w:val="20"/>
                <w:lang w:val="en-US"/>
              </w:rPr>
              <w:t>Some collaboration of teaching and learning</w:t>
            </w:r>
          </w:p>
          <w:p w14:paraId="3D7A8B9E" w14:textId="418D996C" w:rsidR="00547A94" w:rsidRDefault="00547A94" w:rsidP="00BB1C1B">
            <w:pPr>
              <w:rPr>
                <w:rFonts w:ascii="Arial" w:eastAsia="Arial" w:hAnsi="Arial" w:cs="Arial"/>
                <w:color w:val="000000" w:themeColor="text1"/>
                <w:sz w:val="20"/>
                <w:lang w:val="en-US"/>
              </w:rPr>
            </w:pPr>
            <w:r>
              <w:rPr>
                <w:rFonts w:ascii="Arial" w:eastAsia="Arial" w:hAnsi="Arial" w:cs="Arial"/>
                <w:color w:val="000000" w:themeColor="text1"/>
                <w:sz w:val="20"/>
                <w:lang w:val="en-US"/>
              </w:rPr>
              <w:t>Introduction of play based activities in two rooms.</w:t>
            </w:r>
          </w:p>
          <w:p w14:paraId="04BA3B1C" w14:textId="77777777" w:rsidR="009C2605" w:rsidRDefault="009C2605" w:rsidP="009C2605">
            <w:pPr>
              <w:rPr>
                <w:rFonts w:ascii="Arial" w:eastAsia="Arial" w:hAnsi="Arial" w:cs="Arial"/>
                <w:color w:val="000000" w:themeColor="text1"/>
                <w:sz w:val="20"/>
                <w:lang w:val="en-US"/>
              </w:rPr>
            </w:pPr>
          </w:p>
          <w:p w14:paraId="777A63DB" w14:textId="77777777" w:rsidR="009C2605"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Yr 5-6</w:t>
            </w:r>
          </w:p>
          <w:p w14:paraId="2A226C54" w14:textId="3AA0A17A" w:rsidR="00547A94" w:rsidRDefault="00547A94"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Workshops and flexible grouping</w:t>
            </w:r>
          </w:p>
          <w:p w14:paraId="3B90FEC1" w14:textId="5C6B5E15" w:rsidR="00547A94" w:rsidRDefault="00987AD9"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Learner agency </w:t>
            </w:r>
          </w:p>
          <w:p w14:paraId="6CD2EAD7" w14:textId="74037240" w:rsidR="00F773A7" w:rsidRDefault="00987AD9"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Some playbased provocations</w:t>
            </w:r>
          </w:p>
          <w:p w14:paraId="7D480920" w14:textId="77777777" w:rsidR="00F773A7" w:rsidRDefault="009C2605"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Specific targeted teaching with groups/individuals.</w:t>
            </w:r>
          </w:p>
          <w:p w14:paraId="4D0F8917" w14:textId="366CD34C" w:rsidR="009C2605" w:rsidRDefault="00F773A7" w:rsidP="009C2605">
            <w:pPr>
              <w:rPr>
                <w:rFonts w:ascii="Arial" w:eastAsia="Arial" w:hAnsi="Arial" w:cs="Arial"/>
                <w:color w:val="000000" w:themeColor="text1"/>
                <w:sz w:val="20"/>
                <w:lang w:val="en-US"/>
              </w:rPr>
            </w:pPr>
            <w:r>
              <w:rPr>
                <w:rFonts w:ascii="Arial" w:eastAsia="Arial" w:hAnsi="Arial" w:cs="Arial"/>
                <w:color w:val="000000" w:themeColor="text1"/>
                <w:sz w:val="20"/>
                <w:lang w:val="en-US"/>
              </w:rPr>
              <w:t>Integration of literacy with other learning areas.</w:t>
            </w:r>
            <w:r w:rsidR="009C2605">
              <w:rPr>
                <w:rFonts w:ascii="Arial" w:eastAsia="Arial" w:hAnsi="Arial" w:cs="Arial"/>
                <w:color w:val="000000" w:themeColor="text1"/>
                <w:sz w:val="20"/>
                <w:lang w:val="en-US"/>
              </w:rPr>
              <w:br/>
              <w:t>Target group using “Steps to Literacy”</w:t>
            </w:r>
          </w:p>
          <w:p w14:paraId="680B0BDF" w14:textId="7567B199" w:rsidR="009C2605" w:rsidRDefault="009C2605" w:rsidP="009C2605">
            <w:r>
              <w:rPr>
                <w:rFonts w:ascii="Arial" w:eastAsia="Arial" w:hAnsi="Arial" w:cs="Arial"/>
                <w:color w:val="000000" w:themeColor="text1"/>
                <w:sz w:val="20"/>
                <w:lang w:val="en-US"/>
              </w:rPr>
              <w:t>PD focus fr</w:t>
            </w:r>
            <w:r w:rsidR="00547A94">
              <w:rPr>
                <w:rFonts w:ascii="Arial" w:eastAsia="Arial" w:hAnsi="Arial" w:cs="Arial"/>
                <w:color w:val="000000" w:themeColor="text1"/>
                <w:sz w:val="20"/>
                <w:lang w:val="en-US"/>
              </w:rPr>
              <w:t>om</w:t>
            </w:r>
            <w:r>
              <w:rPr>
                <w:rFonts w:ascii="Arial" w:eastAsia="Arial" w:hAnsi="Arial" w:cs="Arial"/>
                <w:color w:val="000000" w:themeColor="text1"/>
                <w:sz w:val="20"/>
                <w:lang w:val="en-US"/>
              </w:rPr>
              <w:t xml:space="preserve"> 201</w:t>
            </w:r>
            <w:r w:rsidR="00547A94">
              <w:rPr>
                <w:rFonts w:ascii="Arial" w:eastAsia="Arial" w:hAnsi="Arial" w:cs="Arial"/>
                <w:color w:val="000000" w:themeColor="text1"/>
                <w:sz w:val="20"/>
                <w:lang w:val="en-US"/>
              </w:rPr>
              <w:t>8</w:t>
            </w:r>
            <w:r>
              <w:rPr>
                <w:rFonts w:ascii="Arial" w:eastAsia="Arial" w:hAnsi="Arial" w:cs="Arial"/>
                <w:color w:val="000000" w:themeColor="text1"/>
                <w:sz w:val="20"/>
                <w:lang w:val="en-US"/>
              </w:rPr>
              <w:t xml:space="preserve"> continued in writing which strengthened teacher clarity and knowledge building of indicators which means results are more robust.</w:t>
            </w:r>
          </w:p>
          <w:p w14:paraId="5DCE4E06" w14:textId="5867F9E4" w:rsidR="00F948A7" w:rsidRDefault="00F948A7">
            <w:pPr>
              <w:rPr>
                <w:rStyle w:val="PlaceholderText"/>
                <w:rFonts w:ascii="Arial" w:hAnsi="Arial" w:cs="Arial"/>
                <w:color w:val="000000" w:themeColor="text1"/>
              </w:rPr>
            </w:pPr>
          </w:p>
        </w:tc>
        <w:tc>
          <w:tcPr>
            <w:tcW w:w="3639" w:type="dxa"/>
            <w:tcBorders>
              <w:top w:val="nil"/>
              <w:left w:val="single" w:sz="4" w:space="0" w:color="auto"/>
              <w:bottom w:val="single" w:sz="4" w:space="0" w:color="auto"/>
              <w:right w:val="single" w:sz="4" w:space="0" w:color="auto"/>
            </w:tcBorders>
            <w:hideMark/>
          </w:tcPr>
          <w:p w14:paraId="2465153D" w14:textId="13AEC7EC" w:rsidR="00F948A7" w:rsidRDefault="00400827">
            <w:pPr>
              <w:rPr>
                <w:rStyle w:val="PlaceholderText"/>
                <w:rFonts w:ascii="Arial" w:hAnsi="Arial" w:cs="Arial"/>
                <w:color w:val="000000" w:themeColor="text1"/>
              </w:rPr>
            </w:pPr>
            <w:r>
              <w:rPr>
                <w:rStyle w:val="PlaceholderText"/>
                <w:rFonts w:ascii="Arial" w:hAnsi="Arial" w:cs="Arial"/>
                <w:color w:val="000000" w:themeColor="text1"/>
              </w:rPr>
              <w:t>Further d</w:t>
            </w:r>
            <w:r w:rsidR="00F948A7">
              <w:rPr>
                <w:rStyle w:val="PlaceholderText"/>
                <w:rFonts w:ascii="Arial" w:hAnsi="Arial" w:cs="Arial"/>
                <w:color w:val="000000" w:themeColor="text1"/>
              </w:rPr>
              <w:t>evelopment of goal setting so goals are set and understood by students and whānau.</w:t>
            </w:r>
          </w:p>
          <w:p w14:paraId="333871DE" w14:textId="3CA5224C" w:rsidR="005A2448" w:rsidRDefault="005A2448">
            <w:pPr>
              <w:rPr>
                <w:rStyle w:val="PlaceholderText"/>
                <w:rFonts w:ascii="Arial" w:hAnsi="Arial" w:cs="Arial"/>
                <w:color w:val="000000" w:themeColor="text1"/>
              </w:rPr>
            </w:pPr>
            <w:r w:rsidRPr="005A2448">
              <w:rPr>
                <w:rStyle w:val="PlaceholderText"/>
                <w:rFonts w:ascii="Arial" w:hAnsi="Arial" w:cs="Arial"/>
                <w:color w:val="000000" w:themeColor="text1"/>
              </w:rPr>
              <w:t>Investigate what has had an impact</w:t>
            </w:r>
            <w:r>
              <w:rPr>
                <w:rStyle w:val="PlaceholderText"/>
                <w:rFonts w:ascii="Arial" w:hAnsi="Arial" w:cs="Arial"/>
                <w:color w:val="000000" w:themeColor="text1"/>
              </w:rPr>
              <w:t xml:space="preserve"> </w:t>
            </w:r>
            <w:r w:rsidRPr="005A2448">
              <w:rPr>
                <w:rStyle w:val="PlaceholderText"/>
                <w:rFonts w:ascii="Arial" w:hAnsi="Arial" w:cs="Arial"/>
                <w:color w:val="000000" w:themeColor="text1"/>
              </w:rPr>
              <w:t>for target learners and design relative programmes</w:t>
            </w:r>
          </w:p>
          <w:p w14:paraId="54EC7F9A" w14:textId="77777777" w:rsidR="00F948A7" w:rsidRDefault="00F948A7">
            <w:pPr>
              <w:rPr>
                <w:rFonts w:ascii="Arial Narrow" w:hAnsi="Arial Narrow"/>
                <w:color w:val="262626"/>
                <w:sz w:val="16"/>
                <w:szCs w:val="16"/>
              </w:rPr>
            </w:pPr>
            <w:r>
              <w:rPr>
                <w:rFonts w:ascii="Arial Narrow" w:hAnsi="Arial Narrow"/>
                <w:sz w:val="16"/>
                <w:szCs w:val="16"/>
              </w:rPr>
              <w:t>Senior leaders:</w:t>
            </w:r>
          </w:p>
          <w:p w14:paraId="0FE82ADD"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Seek and offer professional development opportunities – needs based</w:t>
            </w:r>
          </w:p>
          <w:p w14:paraId="58C113AF" w14:textId="7E5C5081"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To promote teacher effectiveness – to identify, promote and build effective practice across school by way of identifying ‘expert’ teachers through observation, leadership capabilities and opportunities, </w:t>
            </w:r>
          </w:p>
          <w:p w14:paraId="303A9E17" w14:textId="25B7C24C"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Track and monitor: student progress over time; priority students – </w:t>
            </w:r>
            <w:r w:rsidR="00653C9E">
              <w:rPr>
                <w:rFonts w:ascii="Arial Narrow" w:hAnsi="Arial Narrow"/>
                <w:sz w:val="16"/>
                <w:szCs w:val="16"/>
              </w:rPr>
              <w:t>Māori</w:t>
            </w:r>
            <w:r>
              <w:rPr>
                <w:rFonts w:ascii="Arial Narrow" w:hAnsi="Arial Narrow"/>
                <w:sz w:val="16"/>
                <w:szCs w:val="16"/>
              </w:rPr>
              <w:t xml:space="preserve">, Pasifika, Asian </w:t>
            </w:r>
          </w:p>
          <w:p w14:paraId="53CFA635"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Identify individual student’s achievement and profile learning needs</w:t>
            </w:r>
          </w:p>
          <w:p w14:paraId="60282588" w14:textId="33294C84"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Promote Tataiko</w:t>
            </w:r>
            <w:r w:rsidR="00CE0191">
              <w:rPr>
                <w:rFonts w:ascii="Arial Narrow" w:hAnsi="Arial Narrow"/>
                <w:sz w:val="16"/>
                <w:szCs w:val="16"/>
              </w:rPr>
              <w:t xml:space="preserve"> and Tapasā</w:t>
            </w:r>
            <w:r>
              <w:rPr>
                <w:rFonts w:ascii="Arial Narrow" w:hAnsi="Arial Narrow"/>
                <w:sz w:val="16"/>
                <w:szCs w:val="16"/>
              </w:rPr>
              <w:t xml:space="preserve"> – strategies and cultural competencies </w:t>
            </w:r>
            <w:r w:rsidR="005A2448">
              <w:rPr>
                <w:rFonts w:ascii="Arial Narrow" w:hAnsi="Arial Narrow"/>
                <w:sz w:val="16"/>
                <w:szCs w:val="16"/>
              </w:rPr>
              <w:t>through Learner Agency</w:t>
            </w:r>
          </w:p>
          <w:p w14:paraId="7F34A9EB"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Plan and promote moderation practices across and within syndicates </w:t>
            </w:r>
          </w:p>
          <w:p w14:paraId="2267A292"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School-wide data analysis meetings promoting and building internal evaluation effective practice to adapt teacher practice to the needs of target students/groups </w:t>
            </w:r>
          </w:p>
          <w:p w14:paraId="7CD47ACD" w14:textId="060C9B25" w:rsidR="00F948A7" w:rsidRDefault="00CE0191" w:rsidP="00F948A7">
            <w:pPr>
              <w:pStyle w:val="ListParagraph"/>
              <w:numPr>
                <w:ilvl w:val="0"/>
                <w:numId w:val="2"/>
              </w:numPr>
              <w:rPr>
                <w:rFonts w:ascii="Arial Narrow" w:hAnsi="Arial Narrow"/>
                <w:sz w:val="16"/>
                <w:szCs w:val="16"/>
              </w:rPr>
            </w:pPr>
            <w:r>
              <w:rPr>
                <w:rFonts w:ascii="Arial Narrow" w:hAnsi="Arial Narrow"/>
                <w:sz w:val="16"/>
                <w:szCs w:val="16"/>
              </w:rPr>
              <w:t>Continue to i</w:t>
            </w:r>
            <w:r w:rsidR="00F948A7">
              <w:rPr>
                <w:rFonts w:ascii="Arial Narrow" w:hAnsi="Arial Narrow"/>
                <w:sz w:val="16"/>
                <w:szCs w:val="16"/>
              </w:rPr>
              <w:t>dentify effective practice in writing programmes that promote student achievement in writing that can be transferred to other teaching other learning areas</w:t>
            </w:r>
          </w:p>
          <w:p w14:paraId="5BCE9CBB" w14:textId="77777777" w:rsidR="00F948A7" w:rsidRDefault="00F948A7">
            <w:pPr>
              <w:rPr>
                <w:rFonts w:ascii="Arial Narrow" w:hAnsi="Arial Narrow"/>
                <w:sz w:val="16"/>
                <w:szCs w:val="16"/>
              </w:rPr>
            </w:pPr>
            <w:r>
              <w:rPr>
                <w:rFonts w:ascii="Arial Narrow" w:hAnsi="Arial Narrow"/>
                <w:sz w:val="16"/>
                <w:szCs w:val="16"/>
              </w:rPr>
              <w:t>Team leaders:</w:t>
            </w:r>
          </w:p>
          <w:p w14:paraId="205FA540"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To promote, support and help conduct ‘data analysis meetings’ using effective internal evaluation practice </w:t>
            </w:r>
          </w:p>
          <w:p w14:paraId="105350A2"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Support teachers to adapt practice, build pedagogical knowledge </w:t>
            </w:r>
          </w:p>
          <w:p w14:paraId="67491C28"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To track and monitor student progress – update termly – syndicate targets </w:t>
            </w:r>
          </w:p>
          <w:p w14:paraId="7ACA2B68"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Review programmes in place for those at risk of not achieving </w:t>
            </w:r>
          </w:p>
          <w:p w14:paraId="38F01ECE"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 xml:space="preserve">Offer teacher support and resourcing as required- To support teachers/syndicates through modelling, co-teaching, co-planning,  </w:t>
            </w:r>
          </w:p>
          <w:p w14:paraId="6EDA9F92"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Feedback progress/teacher inquiry/monitoring discussions to senior leadership</w:t>
            </w:r>
          </w:p>
          <w:p w14:paraId="5428A2F7"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Plan for monitoring and moderating practices in syndicates to build collaborative approach, practice, knowledge and skills in and across syndicates</w:t>
            </w:r>
          </w:p>
          <w:p w14:paraId="3600D28B"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Moderation meetings are set termly</w:t>
            </w:r>
          </w:p>
          <w:p w14:paraId="5899FF27"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Promote ‘professional learning conversations’ to identify effective practices among teachers to share and learn from colleagues</w:t>
            </w:r>
          </w:p>
          <w:p w14:paraId="26DE6126"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Build collaborative practice in and across syndicates</w:t>
            </w:r>
          </w:p>
          <w:p w14:paraId="3C41AA73" w14:textId="77777777" w:rsidR="00F948A7" w:rsidRDefault="00F948A7" w:rsidP="00F948A7">
            <w:pPr>
              <w:pStyle w:val="ListParagraph"/>
              <w:numPr>
                <w:ilvl w:val="0"/>
                <w:numId w:val="2"/>
              </w:numPr>
              <w:rPr>
                <w:rFonts w:ascii="Arial Narrow" w:hAnsi="Arial Narrow"/>
                <w:sz w:val="16"/>
                <w:szCs w:val="16"/>
              </w:rPr>
            </w:pPr>
            <w:r>
              <w:rPr>
                <w:rFonts w:ascii="Arial Narrow" w:hAnsi="Arial Narrow"/>
                <w:sz w:val="16"/>
                <w:szCs w:val="16"/>
              </w:rPr>
              <w:t>Collaborate to plan literacy programmes</w:t>
            </w:r>
          </w:p>
          <w:p w14:paraId="7954321C" w14:textId="245408B2" w:rsidR="00F948A7" w:rsidRDefault="00F948A7">
            <w:pPr>
              <w:rPr>
                <w:rFonts w:ascii="Arial Narrow" w:hAnsi="Arial Narrow"/>
                <w:sz w:val="16"/>
                <w:szCs w:val="16"/>
              </w:rPr>
            </w:pPr>
            <w:r>
              <w:rPr>
                <w:rFonts w:ascii="Arial Narrow" w:hAnsi="Arial Narrow"/>
                <w:sz w:val="16"/>
                <w:szCs w:val="16"/>
              </w:rPr>
              <w:t xml:space="preserve">School Wide </w:t>
            </w:r>
          </w:p>
          <w:p w14:paraId="5C2E5476" w14:textId="1D6F9346" w:rsidR="005A2448" w:rsidRPr="005A2448" w:rsidRDefault="005A2448" w:rsidP="005A2448">
            <w:pPr>
              <w:pStyle w:val="ListParagraph"/>
              <w:numPr>
                <w:ilvl w:val="0"/>
                <w:numId w:val="2"/>
              </w:numPr>
              <w:rPr>
                <w:rFonts w:ascii="Arial Narrow" w:hAnsi="Arial Narrow"/>
                <w:sz w:val="16"/>
                <w:szCs w:val="16"/>
              </w:rPr>
            </w:pPr>
            <w:r w:rsidRPr="005A2448">
              <w:rPr>
                <w:rFonts w:ascii="Arial Narrow" w:hAnsi="Arial Narrow"/>
                <w:sz w:val="16"/>
                <w:szCs w:val="16"/>
              </w:rPr>
              <w:t>Data interpretation and analysis – school-wide implications</w:t>
            </w:r>
          </w:p>
          <w:p w14:paraId="786B0762" w14:textId="7B8C57A0" w:rsidR="005A2448" w:rsidRPr="005A2448" w:rsidRDefault="005A2448" w:rsidP="005A2448">
            <w:pPr>
              <w:pStyle w:val="ListParagraph"/>
              <w:numPr>
                <w:ilvl w:val="0"/>
                <w:numId w:val="2"/>
              </w:numPr>
              <w:rPr>
                <w:rFonts w:ascii="Arial Narrow" w:hAnsi="Arial Narrow"/>
                <w:sz w:val="16"/>
                <w:szCs w:val="16"/>
              </w:rPr>
            </w:pPr>
            <w:r w:rsidRPr="005A2448">
              <w:rPr>
                <w:rFonts w:ascii="Arial Narrow" w:hAnsi="Arial Narrow"/>
                <w:sz w:val="16"/>
                <w:szCs w:val="16"/>
              </w:rPr>
              <w:t xml:space="preserve">Promote approaches for teaching to the needs of Māori and Pasifika students </w:t>
            </w:r>
          </w:p>
          <w:p w14:paraId="3D07369C" w14:textId="77777777" w:rsidR="005A2448" w:rsidRDefault="005A2448" w:rsidP="005A2448">
            <w:pPr>
              <w:pStyle w:val="ListParagraph"/>
              <w:numPr>
                <w:ilvl w:val="0"/>
                <w:numId w:val="2"/>
              </w:numPr>
              <w:rPr>
                <w:rFonts w:ascii="Arial Narrow" w:hAnsi="Arial Narrow"/>
                <w:sz w:val="16"/>
                <w:szCs w:val="16"/>
              </w:rPr>
            </w:pPr>
            <w:r>
              <w:rPr>
                <w:rFonts w:ascii="Arial Narrow" w:hAnsi="Arial Narrow"/>
                <w:sz w:val="16"/>
                <w:szCs w:val="16"/>
              </w:rPr>
              <w:t xml:space="preserve">Promote effective literacy practice as outlined in LBS English Guidelines </w:t>
            </w:r>
          </w:p>
          <w:p w14:paraId="46DE60A4" w14:textId="42687C48" w:rsidR="005A2448" w:rsidRPr="00CD5D06" w:rsidRDefault="005A2448" w:rsidP="00CD5D06">
            <w:pPr>
              <w:pStyle w:val="ListParagraph"/>
              <w:numPr>
                <w:ilvl w:val="0"/>
                <w:numId w:val="2"/>
              </w:numPr>
              <w:rPr>
                <w:rFonts w:ascii="Arial Narrow" w:hAnsi="Arial Narrow"/>
                <w:sz w:val="16"/>
                <w:szCs w:val="16"/>
              </w:rPr>
            </w:pPr>
            <w:r>
              <w:rPr>
                <w:rFonts w:ascii="Arial Narrow" w:hAnsi="Arial Narrow"/>
                <w:sz w:val="16"/>
                <w:szCs w:val="16"/>
              </w:rPr>
              <w:t>Promote moderation and offer PD in support</w:t>
            </w:r>
          </w:p>
          <w:p w14:paraId="2E1355EF"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Staff PD meeting (within and across syndicates) – building teacher knowledge and effective teaching of writing through easTTle</w:t>
            </w:r>
          </w:p>
          <w:p w14:paraId="36D46BBF"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Focus on target students – collaborate to identify and discuss designing programmes to support student progress and achievement</w:t>
            </w:r>
          </w:p>
          <w:p w14:paraId="527C81ED"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Collaborate as professional learning communities promoting critical conversations to strengthen communities of practice</w:t>
            </w:r>
          </w:p>
          <w:p w14:paraId="0D914F8C"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 xml:space="preserve">Share, feedback and build collective teacher efficacy </w:t>
            </w:r>
          </w:p>
          <w:p w14:paraId="1AA5574C" w14:textId="77777777" w:rsidR="00F948A7" w:rsidRDefault="00F948A7">
            <w:pPr>
              <w:rPr>
                <w:rFonts w:ascii="Arial Narrow" w:hAnsi="Arial Narrow"/>
                <w:sz w:val="16"/>
                <w:szCs w:val="16"/>
              </w:rPr>
            </w:pPr>
            <w:r>
              <w:rPr>
                <w:rFonts w:ascii="Arial Narrow" w:hAnsi="Arial Narrow"/>
                <w:sz w:val="16"/>
                <w:szCs w:val="16"/>
              </w:rPr>
              <w:t>Syndicate Promoting PLC’s</w:t>
            </w:r>
          </w:p>
          <w:p w14:paraId="5412C33E"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Teachers/syndicates identify implications at syndicate level</w:t>
            </w:r>
          </w:p>
          <w:p w14:paraId="6ED90A0C" w14:textId="77777777" w:rsidR="00F948A7" w:rsidRDefault="00F948A7" w:rsidP="005A2448">
            <w:pPr>
              <w:pStyle w:val="ListParagraph"/>
              <w:numPr>
                <w:ilvl w:val="0"/>
                <w:numId w:val="2"/>
              </w:numPr>
              <w:rPr>
                <w:rFonts w:ascii="Arial Narrow" w:hAnsi="Arial Narrow"/>
                <w:sz w:val="16"/>
                <w:szCs w:val="16"/>
              </w:rPr>
            </w:pPr>
            <w:r>
              <w:rPr>
                <w:rFonts w:ascii="Arial Narrow" w:hAnsi="Arial Narrow"/>
                <w:sz w:val="16"/>
                <w:szCs w:val="16"/>
              </w:rPr>
              <w:t>Keep updated monitoring and tracking system of target students in syndicates</w:t>
            </w:r>
          </w:p>
          <w:p w14:paraId="08392EFE" w14:textId="77777777" w:rsidR="00D93FC9" w:rsidRDefault="00D93FC9" w:rsidP="009C2605">
            <w:pPr>
              <w:rPr>
                <w:rFonts w:ascii="Arial Narrow" w:hAnsi="Arial Narrow"/>
                <w:sz w:val="16"/>
                <w:szCs w:val="16"/>
              </w:rPr>
            </w:pPr>
          </w:p>
          <w:p w14:paraId="36C85B67" w14:textId="3D7D3A7A" w:rsidR="009C2605" w:rsidRPr="007E3F95" w:rsidRDefault="00F948A7" w:rsidP="009C2605">
            <w:pPr>
              <w:rPr>
                <w:rFonts w:ascii="Arial Narrow" w:hAnsi="Arial Narrow"/>
                <w:sz w:val="16"/>
                <w:szCs w:val="16"/>
              </w:rPr>
            </w:pPr>
            <w:r>
              <w:rPr>
                <w:rFonts w:ascii="Arial Narrow" w:hAnsi="Arial Narrow"/>
                <w:sz w:val="16"/>
                <w:szCs w:val="16"/>
              </w:rPr>
              <w:t xml:space="preserve">Design teaching programme/strategies and </w:t>
            </w:r>
            <w:r w:rsidR="009C2605" w:rsidRPr="007E3F95">
              <w:rPr>
                <w:rFonts w:ascii="Arial Narrow" w:hAnsi="Arial Narrow"/>
                <w:sz w:val="16"/>
                <w:szCs w:val="16"/>
              </w:rPr>
              <w:t>Early targeting and monitoring is required to ensure closing of gaps early – investigation of student’s needs, and abilities required</w:t>
            </w:r>
          </w:p>
          <w:p w14:paraId="3F675CD4" w14:textId="77777777" w:rsidR="009C2605" w:rsidRPr="007E3F95" w:rsidRDefault="009C2605" w:rsidP="009C2605">
            <w:pPr>
              <w:rPr>
                <w:rFonts w:ascii="Arial Narrow" w:hAnsi="Arial Narrow"/>
                <w:b/>
                <w:sz w:val="16"/>
                <w:szCs w:val="16"/>
              </w:rPr>
            </w:pPr>
            <w:r w:rsidRPr="007E3F95">
              <w:rPr>
                <w:rFonts w:ascii="Arial Narrow" w:hAnsi="Arial Narrow"/>
                <w:b/>
                <w:sz w:val="16"/>
                <w:szCs w:val="16"/>
              </w:rPr>
              <w:t>Implications to literacy teaching practice</w:t>
            </w:r>
          </w:p>
          <w:p w14:paraId="7B6105C2" w14:textId="77777777" w:rsidR="009C2605" w:rsidRPr="007E3F95" w:rsidRDefault="009C2605" w:rsidP="009C2605">
            <w:pPr>
              <w:rPr>
                <w:rFonts w:ascii="Arial Narrow" w:hAnsi="Arial Narrow"/>
                <w:sz w:val="16"/>
                <w:szCs w:val="16"/>
              </w:rPr>
            </w:pPr>
            <w:r>
              <w:rPr>
                <w:rFonts w:ascii="Arial Narrow" w:hAnsi="Arial Narrow"/>
                <w:sz w:val="16"/>
                <w:szCs w:val="16"/>
              </w:rPr>
              <w:t>Id</w:t>
            </w:r>
            <w:r w:rsidRPr="007E3F95">
              <w:rPr>
                <w:rFonts w:ascii="Arial Narrow" w:hAnsi="Arial Narrow"/>
                <w:sz w:val="16"/>
                <w:szCs w:val="16"/>
              </w:rPr>
              <w:t>entify effective pedagogy in literacy supporting building practice that correlates reading and writing</w:t>
            </w:r>
          </w:p>
          <w:p w14:paraId="5426CE06" w14:textId="77777777" w:rsidR="009C2605" w:rsidRPr="007E3F95" w:rsidRDefault="009C2605" w:rsidP="009C2605">
            <w:pPr>
              <w:rPr>
                <w:rFonts w:ascii="Arial Narrow" w:hAnsi="Arial Narrow"/>
                <w:sz w:val="16"/>
                <w:szCs w:val="16"/>
              </w:rPr>
            </w:pPr>
            <w:r w:rsidRPr="007E3F95">
              <w:rPr>
                <w:rFonts w:ascii="Arial Narrow" w:hAnsi="Arial Narrow"/>
                <w:sz w:val="16"/>
                <w:szCs w:val="16"/>
              </w:rPr>
              <w:t>Teachers share adaptive practice that has had impact.</w:t>
            </w:r>
          </w:p>
          <w:p w14:paraId="6FBAA168" w14:textId="77777777" w:rsidR="009C2605" w:rsidRPr="007E3F95" w:rsidRDefault="009C2605" w:rsidP="009C2605">
            <w:pPr>
              <w:rPr>
                <w:rFonts w:ascii="Arial Narrow" w:hAnsi="Arial Narrow"/>
                <w:sz w:val="16"/>
                <w:szCs w:val="16"/>
              </w:rPr>
            </w:pPr>
            <w:r w:rsidRPr="007E3F95">
              <w:rPr>
                <w:rFonts w:ascii="Arial Narrow" w:hAnsi="Arial Narrow"/>
                <w:sz w:val="16"/>
                <w:szCs w:val="16"/>
              </w:rPr>
              <w:t>Collaborative planning</w:t>
            </w:r>
          </w:p>
          <w:p w14:paraId="65CEFBD4" w14:textId="77777777" w:rsidR="009C2605" w:rsidRPr="007E3F95" w:rsidRDefault="009C2605" w:rsidP="009C2605">
            <w:pPr>
              <w:rPr>
                <w:rFonts w:ascii="Arial Narrow" w:hAnsi="Arial Narrow"/>
                <w:sz w:val="16"/>
                <w:szCs w:val="16"/>
              </w:rPr>
            </w:pPr>
            <w:r w:rsidRPr="007E3F95">
              <w:rPr>
                <w:rFonts w:ascii="Arial Narrow" w:hAnsi="Arial Narrow"/>
                <w:sz w:val="16"/>
                <w:szCs w:val="16"/>
              </w:rPr>
              <w:t xml:space="preserve"> </w:t>
            </w:r>
          </w:p>
          <w:p w14:paraId="509FE754" w14:textId="77777777" w:rsidR="009C2605" w:rsidRPr="001F6150" w:rsidRDefault="009C2605" w:rsidP="009C2605">
            <w:pPr>
              <w:rPr>
                <w:rFonts w:ascii="Arial Narrow" w:hAnsi="Arial Narrow"/>
                <w:b/>
                <w:sz w:val="16"/>
                <w:szCs w:val="16"/>
              </w:rPr>
            </w:pPr>
            <w:r w:rsidRPr="007E3F95">
              <w:rPr>
                <w:rFonts w:ascii="Arial Narrow" w:hAnsi="Arial Narrow"/>
                <w:sz w:val="16"/>
                <w:szCs w:val="16"/>
              </w:rPr>
              <w:t xml:space="preserve"> </w:t>
            </w:r>
            <w:r w:rsidRPr="001F6150">
              <w:rPr>
                <w:rFonts w:ascii="Arial Narrow" w:hAnsi="Arial Narrow"/>
                <w:b/>
                <w:sz w:val="16"/>
                <w:szCs w:val="16"/>
              </w:rPr>
              <w:t>School-wide Strategic Aims in Writing</w:t>
            </w:r>
          </w:p>
          <w:p w14:paraId="217A7043" w14:textId="77777777" w:rsidR="009C2605" w:rsidRPr="004D1551" w:rsidRDefault="009C2605" w:rsidP="009C2605">
            <w:pPr>
              <w:pStyle w:val="ListParagraph"/>
              <w:numPr>
                <w:ilvl w:val="0"/>
                <w:numId w:val="4"/>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12FADDD2"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Continue to build teacher assessment capability ‘as’ and ‘for’ learning</w:t>
            </w:r>
          </w:p>
          <w:p w14:paraId="0A2538F2"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Monitor and tracking assessment tasks that captures skills, knowledge and attitudes of our learners through formative assessment</w:t>
            </w:r>
          </w:p>
          <w:p w14:paraId="78E44F39"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69C0366A"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0DF47254"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Promote professional readings to support teacher effectiveness</w:t>
            </w:r>
          </w:p>
          <w:p w14:paraId="75D2B09E" w14:textId="7CEDD446" w:rsidR="009C2605" w:rsidRPr="00250830" w:rsidRDefault="009C2605" w:rsidP="009C2605">
            <w:pPr>
              <w:pStyle w:val="ListParagraph"/>
              <w:numPr>
                <w:ilvl w:val="0"/>
                <w:numId w:val="4"/>
              </w:numPr>
              <w:rPr>
                <w:rFonts w:ascii="Arial Narrow" w:hAnsi="Arial Narrow"/>
                <w:color w:val="FF0000"/>
                <w:sz w:val="13"/>
                <w:szCs w:val="13"/>
              </w:rPr>
            </w:pPr>
            <w:r w:rsidRPr="00250830">
              <w:rPr>
                <w:rFonts w:ascii="Arial Narrow" w:hAnsi="Arial Narrow"/>
                <w:sz w:val="16"/>
                <w:szCs w:val="16"/>
              </w:rPr>
              <w:t xml:space="preserve">Professional growth – building effective practice through goal setting linked to teacher </w:t>
            </w:r>
            <w:r w:rsidRPr="00914931">
              <w:rPr>
                <w:rFonts w:ascii="Arial Narrow" w:hAnsi="Arial Narrow"/>
                <w:sz w:val="16"/>
                <w:szCs w:val="16"/>
              </w:rPr>
              <w:t xml:space="preserve">appraisal </w:t>
            </w:r>
          </w:p>
          <w:p w14:paraId="2ECE8EC4" w14:textId="6E9D805F"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Developing teacher pedagogical content knowledge through ‘within school lead’ role</w:t>
            </w:r>
            <w:r w:rsidR="00D86583">
              <w:rPr>
                <w:rFonts w:ascii="Arial Narrow" w:hAnsi="Arial Narrow"/>
                <w:sz w:val="16"/>
                <w:szCs w:val="16"/>
              </w:rPr>
              <w:t xml:space="preserve"> with Learner Agency in writing. </w:t>
            </w:r>
          </w:p>
          <w:p w14:paraId="4547C84C" w14:textId="77777777" w:rsidR="009C2605" w:rsidRPr="001F6150"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Literacy Learning Progressions</w:t>
            </w:r>
          </w:p>
          <w:p w14:paraId="1281DAD6" w14:textId="77777777" w:rsidR="009C2605" w:rsidRPr="007E3F95" w:rsidRDefault="009C2605" w:rsidP="009C2605">
            <w:pPr>
              <w:rPr>
                <w:rFonts w:ascii="Arial Narrow" w:hAnsi="Arial Narrow"/>
                <w:sz w:val="16"/>
                <w:szCs w:val="16"/>
              </w:rPr>
            </w:pPr>
            <w:r w:rsidRPr="001F6150">
              <w:rPr>
                <w:rFonts w:ascii="Arial Narrow" w:hAnsi="Arial Narrow"/>
                <w:b/>
                <w:sz w:val="16"/>
                <w:szCs w:val="16"/>
              </w:rPr>
              <w:t>Gender</w:t>
            </w:r>
            <w:r w:rsidRPr="007E3F95">
              <w:rPr>
                <w:rFonts w:ascii="Arial Narrow" w:hAnsi="Arial Narrow"/>
                <w:sz w:val="16"/>
                <w:szCs w:val="16"/>
              </w:rPr>
              <w:t>:</w:t>
            </w:r>
          </w:p>
          <w:p w14:paraId="1AB4FC77" w14:textId="77777777" w:rsidR="009C2605" w:rsidRPr="007E3F95" w:rsidRDefault="009C2605" w:rsidP="009C2605">
            <w:pPr>
              <w:rPr>
                <w:rFonts w:ascii="Arial Narrow" w:hAnsi="Arial Narrow"/>
                <w:sz w:val="16"/>
                <w:szCs w:val="16"/>
              </w:rPr>
            </w:pPr>
            <w:r w:rsidRPr="007E3F95">
              <w:rPr>
                <w:rFonts w:ascii="Arial Narrow" w:hAnsi="Arial Narrow"/>
                <w:sz w:val="16"/>
                <w:szCs w:val="16"/>
              </w:rPr>
              <w:t>Male students have high % of underachievement across all sectors and within cohorts</w:t>
            </w:r>
          </w:p>
          <w:p w14:paraId="2C4627F7" w14:textId="77777777" w:rsidR="009C2605" w:rsidRPr="007E3F95" w:rsidRDefault="009C2605" w:rsidP="009C2605">
            <w:pPr>
              <w:rPr>
                <w:rFonts w:ascii="Arial Narrow" w:hAnsi="Arial Narrow"/>
                <w:sz w:val="16"/>
                <w:szCs w:val="16"/>
              </w:rPr>
            </w:pPr>
            <w:r w:rsidRPr="007E3F95">
              <w:rPr>
                <w:rFonts w:ascii="Arial Narrow" w:hAnsi="Arial Narrow"/>
                <w:sz w:val="16"/>
                <w:szCs w:val="16"/>
              </w:rPr>
              <w:t>To promote achievement:</w:t>
            </w:r>
          </w:p>
          <w:p w14:paraId="1A77F431"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Developing learner agency - share data with students and progressions in writing to support goal setting </w:t>
            </w:r>
          </w:p>
          <w:p w14:paraId="06DFBDE4"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Collect student voice:  attitude, writing topics, purpose for writing, learning goals</w:t>
            </w:r>
          </w:p>
          <w:p w14:paraId="50848F3F" w14:textId="77777777" w:rsidR="009C260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Encourage writing by reading texts that connect with students – humour, male authors, interest topics, exploring different text types </w:t>
            </w:r>
          </w:p>
          <w:p w14:paraId="08783F4E" w14:textId="77777777" w:rsidR="009C2605" w:rsidRPr="00250830" w:rsidRDefault="009C2605" w:rsidP="009C2605">
            <w:pPr>
              <w:rPr>
                <w:rFonts w:ascii="Arial Narrow" w:hAnsi="Arial Narrow"/>
                <w:sz w:val="16"/>
                <w:szCs w:val="16"/>
              </w:rPr>
            </w:pPr>
            <w:r w:rsidRPr="00250830">
              <w:rPr>
                <w:rFonts w:ascii="Arial Narrow" w:hAnsi="Arial Narrow"/>
                <w:sz w:val="16"/>
                <w:szCs w:val="16"/>
              </w:rPr>
              <w:t>to capture their ideas</w:t>
            </w:r>
          </w:p>
          <w:p w14:paraId="08213788"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Explore Boys engagement in writing for adaptive practices to be implemented</w:t>
            </w:r>
          </w:p>
          <w:p w14:paraId="7D5C059D"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Students have choice in writing responses to communicate to their audience</w:t>
            </w:r>
          </w:p>
          <w:p w14:paraId="4E50547E"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Teachers design workshops to cater to learner agency</w:t>
            </w:r>
          </w:p>
          <w:p w14:paraId="7AC6345F" w14:textId="3A41EB35" w:rsidR="009C2605" w:rsidRPr="007E3F95" w:rsidRDefault="009C2605" w:rsidP="009C2605">
            <w:pPr>
              <w:pStyle w:val="ListParagraph"/>
              <w:numPr>
                <w:ilvl w:val="0"/>
                <w:numId w:val="4"/>
              </w:numPr>
              <w:rPr>
                <w:rFonts w:ascii="Arial Narrow" w:hAnsi="Arial Narrow"/>
                <w:color w:val="FF0000"/>
                <w:sz w:val="16"/>
                <w:szCs w:val="16"/>
              </w:rPr>
            </w:pPr>
            <w:r w:rsidRPr="007E3F95">
              <w:rPr>
                <w:rFonts w:ascii="Arial Narrow" w:hAnsi="Arial Narrow"/>
                <w:sz w:val="16"/>
                <w:szCs w:val="16"/>
              </w:rPr>
              <w:t xml:space="preserve">Explicit teaching of author styles that appeal to males </w:t>
            </w:r>
          </w:p>
          <w:p w14:paraId="20D40F1C"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Use a range of writing tools and sources to enable students to express their ideas to their audience using apps and range of technologies</w:t>
            </w:r>
          </w:p>
          <w:p w14:paraId="02545C8C" w14:textId="77777777" w:rsidR="009C2605" w:rsidRPr="001F6150"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Create authentic writing purposes to enable students to write for authentic audience</w:t>
            </w:r>
          </w:p>
          <w:p w14:paraId="796F2340" w14:textId="77777777" w:rsidR="009C2605" w:rsidRPr="007E3F95" w:rsidRDefault="009C2605" w:rsidP="009C2605">
            <w:pPr>
              <w:rPr>
                <w:rFonts w:ascii="Arial Narrow" w:hAnsi="Arial Narrow"/>
                <w:sz w:val="16"/>
                <w:szCs w:val="16"/>
              </w:rPr>
            </w:pPr>
            <w:r w:rsidRPr="001F6150">
              <w:rPr>
                <w:rFonts w:ascii="Arial Narrow" w:hAnsi="Arial Narrow"/>
                <w:b/>
                <w:sz w:val="16"/>
                <w:szCs w:val="16"/>
              </w:rPr>
              <w:t>Māori students</w:t>
            </w:r>
            <w:r w:rsidRPr="007E3F95">
              <w:rPr>
                <w:rFonts w:ascii="Arial Narrow" w:hAnsi="Arial Narrow"/>
                <w:sz w:val="16"/>
                <w:szCs w:val="16"/>
              </w:rPr>
              <w:t xml:space="preserve">: </w:t>
            </w:r>
          </w:p>
          <w:p w14:paraId="37A83787" w14:textId="5B5BAA4D" w:rsidR="009C260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Revisit Tātaiako principles at syndicate meetings</w:t>
            </w:r>
          </w:p>
          <w:p w14:paraId="4B670864" w14:textId="77777777" w:rsidR="009C2605" w:rsidRPr="00250830" w:rsidRDefault="009C2605" w:rsidP="009C2605">
            <w:pPr>
              <w:rPr>
                <w:rFonts w:ascii="Arial Narrow" w:hAnsi="Arial Narrow"/>
                <w:sz w:val="16"/>
                <w:szCs w:val="16"/>
              </w:rPr>
            </w:pPr>
            <w:r w:rsidRPr="00250830">
              <w:rPr>
                <w:rFonts w:ascii="Arial Narrow" w:hAnsi="Arial Narrow"/>
                <w:sz w:val="16"/>
                <w:szCs w:val="16"/>
              </w:rPr>
              <w:t xml:space="preserve"> </w:t>
            </w:r>
            <w:hyperlink r:id="rId13" w:history="1">
              <w:r w:rsidRPr="00250830">
                <w:rPr>
                  <w:rStyle w:val="Hyperlink"/>
                  <w:rFonts w:ascii="Arial Narrow" w:hAnsi="Arial Narrow"/>
                  <w:sz w:val="16"/>
                  <w:szCs w:val="16"/>
                </w:rPr>
                <w:t>https://educationcouncil.org.nz/content/t%C4%81taiako-cultural-competencies-teachers-m%C4%81ori-learnerspdf-0</w:t>
              </w:r>
            </w:hyperlink>
            <w:r w:rsidRPr="00250830">
              <w:rPr>
                <w:rFonts w:ascii="Arial Narrow" w:hAnsi="Arial Narrow"/>
                <w:sz w:val="16"/>
                <w:szCs w:val="16"/>
              </w:rPr>
              <w:t xml:space="preserve">  </w:t>
            </w:r>
          </w:p>
          <w:p w14:paraId="4AB9AFB5"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Syndicate Inquiry Action plans –identify specific goals to raise achievement of Māori </w:t>
            </w:r>
          </w:p>
          <w:p w14:paraId="390FC6BD"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2D48134F"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Partnerships in learning - whānau</w:t>
            </w:r>
          </w:p>
          <w:p w14:paraId="41197E96" w14:textId="0DE93496" w:rsidR="009C260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Promote gathering ‘perspectives’ – M</w:t>
            </w:r>
            <w:r>
              <w:rPr>
                <w:rFonts w:ascii="Arial Narrow" w:hAnsi="Arial Narrow"/>
                <w:sz w:val="16"/>
                <w:szCs w:val="16"/>
              </w:rPr>
              <w:t>ā</w:t>
            </w:r>
            <w:r w:rsidRPr="007E3F95">
              <w:rPr>
                <w:rFonts w:ascii="Arial Narrow" w:hAnsi="Arial Narrow"/>
                <w:sz w:val="16"/>
                <w:szCs w:val="16"/>
              </w:rPr>
              <w:t xml:space="preserve">oridom views in discussions  </w:t>
            </w:r>
          </w:p>
          <w:p w14:paraId="46931A49" w14:textId="5E5692CF" w:rsidR="00D53046" w:rsidRPr="001F6150" w:rsidRDefault="00D53046" w:rsidP="009C2605">
            <w:pPr>
              <w:pStyle w:val="ListParagraph"/>
              <w:numPr>
                <w:ilvl w:val="0"/>
                <w:numId w:val="4"/>
              </w:numPr>
              <w:rPr>
                <w:rFonts w:ascii="Arial Narrow" w:hAnsi="Arial Narrow"/>
                <w:sz w:val="16"/>
                <w:szCs w:val="16"/>
              </w:rPr>
            </w:pPr>
            <w:r>
              <w:rPr>
                <w:rFonts w:ascii="Arial Narrow" w:hAnsi="Arial Narrow"/>
                <w:sz w:val="16"/>
                <w:szCs w:val="16"/>
              </w:rPr>
              <w:t>Kura Ahurea PD</w:t>
            </w:r>
            <w:r w:rsidR="00677306">
              <w:rPr>
                <w:rFonts w:ascii="Arial Narrow" w:hAnsi="Arial Narrow"/>
                <w:sz w:val="16"/>
                <w:szCs w:val="16"/>
              </w:rPr>
              <w:t xml:space="preserve"> to complement</w:t>
            </w:r>
          </w:p>
          <w:p w14:paraId="0A1A25E0" w14:textId="77777777" w:rsidR="009C2605" w:rsidRPr="007E3F95" w:rsidRDefault="009C2605" w:rsidP="009C2605">
            <w:pPr>
              <w:rPr>
                <w:rFonts w:ascii="Arial Narrow" w:hAnsi="Arial Narrow"/>
                <w:sz w:val="16"/>
                <w:szCs w:val="16"/>
              </w:rPr>
            </w:pPr>
            <w:r w:rsidRPr="001F6150">
              <w:rPr>
                <w:rFonts w:ascii="Arial Narrow" w:hAnsi="Arial Narrow"/>
                <w:b/>
                <w:sz w:val="16"/>
                <w:szCs w:val="16"/>
              </w:rPr>
              <w:t>Pasifika students</w:t>
            </w:r>
            <w:r w:rsidRPr="007E3F95">
              <w:rPr>
                <w:rFonts w:ascii="Arial Narrow" w:hAnsi="Arial Narrow"/>
                <w:sz w:val="16"/>
                <w:szCs w:val="16"/>
              </w:rPr>
              <w:t>:</w:t>
            </w:r>
          </w:p>
          <w:p w14:paraId="282BACA3"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Practice cultural competencies outlined in Tapasā -  introduced at Team level </w:t>
            </w:r>
            <w:hyperlink r:id="rId14" w:history="1">
              <w:r w:rsidRPr="007E3F95">
                <w:rPr>
                  <w:rStyle w:val="Hyperlink"/>
                  <w:rFonts w:ascii="Arial Narrow" w:hAnsi="Arial Narrow"/>
                  <w:sz w:val="16"/>
                  <w:szCs w:val="16"/>
                </w:rPr>
                <w:t>http://pasifika.tki.org.nz/Tapasa</w:t>
              </w:r>
            </w:hyperlink>
            <w:r w:rsidRPr="007E3F95">
              <w:rPr>
                <w:rFonts w:ascii="Arial Narrow" w:hAnsi="Arial Narrow"/>
                <w:sz w:val="16"/>
                <w:szCs w:val="16"/>
              </w:rPr>
              <w:t xml:space="preserve">  </w:t>
            </w:r>
          </w:p>
          <w:p w14:paraId="2E8AADC7"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Exposed to texts that connect with students to support writing</w:t>
            </w:r>
          </w:p>
          <w:p w14:paraId="1939667D"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Syndicate Inquiry Action plans –identify specific goals to raise achievement of Pasifika</w:t>
            </w:r>
          </w:p>
          <w:p w14:paraId="4A1D8FEB"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6B270149"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Partnerships in learning -  whānau/aiga</w:t>
            </w:r>
          </w:p>
          <w:p w14:paraId="52694255"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Promote ‘learner agency’ – goal setting </w:t>
            </w:r>
          </w:p>
          <w:p w14:paraId="2B22979D" w14:textId="567AF285" w:rsidR="009C260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Raise expectations - Pasifika writing achievement to </w:t>
            </w:r>
            <w:r w:rsidR="002966E8">
              <w:rPr>
                <w:rFonts w:ascii="Arial Narrow" w:hAnsi="Arial Narrow"/>
                <w:sz w:val="16"/>
                <w:szCs w:val="16"/>
              </w:rPr>
              <w:t>‘Working Beyond’</w:t>
            </w:r>
            <w:r w:rsidRPr="007E3F95">
              <w:rPr>
                <w:rFonts w:ascii="Arial Narrow" w:hAnsi="Arial Narrow"/>
                <w:sz w:val="16"/>
                <w:szCs w:val="16"/>
              </w:rPr>
              <w:t xml:space="preserve"> expected Curriculum Level by Identify the students </w:t>
            </w:r>
            <w:r w:rsidR="002966E8">
              <w:rPr>
                <w:rFonts w:ascii="Arial Narrow" w:hAnsi="Arial Narrow"/>
                <w:sz w:val="16"/>
                <w:szCs w:val="16"/>
              </w:rPr>
              <w:t>‘Working Within’</w:t>
            </w:r>
            <w:r w:rsidRPr="007E3F95">
              <w:rPr>
                <w:rFonts w:ascii="Arial Narrow" w:hAnsi="Arial Narrow"/>
                <w:sz w:val="16"/>
                <w:szCs w:val="16"/>
              </w:rPr>
              <w:t xml:space="preserve"> and promote </w:t>
            </w:r>
          </w:p>
          <w:p w14:paraId="691F289E" w14:textId="0CB53C04" w:rsidR="009C2605" w:rsidRPr="00250830" w:rsidRDefault="009C2605" w:rsidP="009C2605">
            <w:pPr>
              <w:ind w:left="360"/>
              <w:rPr>
                <w:rFonts w:ascii="Arial Narrow" w:hAnsi="Arial Narrow"/>
                <w:sz w:val="16"/>
                <w:szCs w:val="16"/>
              </w:rPr>
            </w:pPr>
            <w:r w:rsidRPr="00250830">
              <w:rPr>
                <w:rFonts w:ascii="Arial Narrow" w:hAnsi="Arial Narrow"/>
                <w:sz w:val="16"/>
                <w:szCs w:val="16"/>
              </w:rPr>
              <w:t xml:space="preserve">goals and learner agency to raise achievement to </w:t>
            </w:r>
            <w:r w:rsidR="002966E8">
              <w:rPr>
                <w:rFonts w:ascii="Arial Narrow" w:hAnsi="Arial Narrow"/>
                <w:sz w:val="16"/>
                <w:szCs w:val="16"/>
              </w:rPr>
              <w:t>‘Working Beyond’</w:t>
            </w:r>
          </w:p>
          <w:p w14:paraId="6B661348"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Promoting high expectations for Pasifika achievement as lowest % of shifts in writing achievement </w:t>
            </w:r>
          </w:p>
          <w:p w14:paraId="45FEA1D9" w14:textId="77777777" w:rsidR="009C2605" w:rsidRPr="007E3F95" w:rsidRDefault="009C2605" w:rsidP="009C2605">
            <w:pPr>
              <w:rPr>
                <w:rFonts w:ascii="Arial Narrow" w:hAnsi="Arial Narrow"/>
                <w:sz w:val="16"/>
                <w:szCs w:val="16"/>
              </w:rPr>
            </w:pPr>
            <w:r w:rsidRPr="001F6150">
              <w:rPr>
                <w:rFonts w:ascii="Arial Narrow" w:hAnsi="Arial Narrow"/>
                <w:b/>
                <w:sz w:val="16"/>
                <w:szCs w:val="16"/>
              </w:rPr>
              <w:t>Asian students</w:t>
            </w:r>
            <w:r w:rsidRPr="007E3F95">
              <w:rPr>
                <w:rFonts w:ascii="Arial Narrow" w:hAnsi="Arial Narrow"/>
                <w:sz w:val="16"/>
                <w:szCs w:val="16"/>
              </w:rPr>
              <w:t>:</w:t>
            </w:r>
          </w:p>
          <w:p w14:paraId="5493E2DD"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Exposed to texts that connect with students</w:t>
            </w:r>
          </w:p>
          <w:p w14:paraId="48731ABE"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In class programmes are tailored to support needs of ELL students </w:t>
            </w:r>
          </w:p>
          <w:p w14:paraId="02D5B86E"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ELL programmes focus on literacy </w:t>
            </w:r>
          </w:p>
          <w:p w14:paraId="5C10F96C"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ELL programmes linked with class Inquiry to support vocabulary front loading</w:t>
            </w:r>
          </w:p>
          <w:p w14:paraId="6C55C32A"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 xml:space="preserve">Teaching vocabulary through explicit practice </w:t>
            </w:r>
          </w:p>
          <w:p w14:paraId="312D1B91"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Make connections to students prior knowledge and/or build experiences to promote and develop vocabulary for writing</w:t>
            </w:r>
          </w:p>
          <w:p w14:paraId="2A876683"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Explicit links to reading to build knowledge of language</w:t>
            </w:r>
          </w:p>
          <w:p w14:paraId="27748B74" w14:textId="77777777" w:rsidR="009C2605" w:rsidRPr="007E3F95"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Effective practice for explicit teaching and learning</w:t>
            </w:r>
          </w:p>
          <w:p w14:paraId="5AC2B107" w14:textId="77777777" w:rsidR="00F948A7" w:rsidRDefault="009C2605" w:rsidP="009C2605">
            <w:pPr>
              <w:pStyle w:val="ListParagraph"/>
              <w:numPr>
                <w:ilvl w:val="0"/>
                <w:numId w:val="4"/>
              </w:numPr>
              <w:rPr>
                <w:rFonts w:ascii="Arial Narrow" w:hAnsi="Arial Narrow"/>
                <w:sz w:val="16"/>
                <w:szCs w:val="16"/>
              </w:rPr>
            </w:pPr>
            <w:r w:rsidRPr="007E3F95">
              <w:rPr>
                <w:rFonts w:ascii="Arial Narrow" w:hAnsi="Arial Narrow"/>
                <w:sz w:val="16"/>
                <w:szCs w:val="16"/>
              </w:rPr>
              <w:t>Build partnerships with whānau</w:t>
            </w:r>
          </w:p>
          <w:p w14:paraId="387D9BC8" w14:textId="5E230ED1" w:rsidR="00F8132D" w:rsidRPr="00B22F84" w:rsidRDefault="003A6067" w:rsidP="009C2605">
            <w:pPr>
              <w:pStyle w:val="ListParagraph"/>
              <w:numPr>
                <w:ilvl w:val="0"/>
                <w:numId w:val="4"/>
              </w:numPr>
              <w:rPr>
                <w:rStyle w:val="PlaceholderText"/>
                <w:rFonts w:ascii="Arial Narrow" w:hAnsi="Arial Narrow"/>
                <w:color w:val="auto"/>
                <w:sz w:val="16"/>
                <w:szCs w:val="16"/>
              </w:rPr>
            </w:pPr>
            <w:r>
              <w:rPr>
                <w:rStyle w:val="PlaceholderText"/>
                <w:rFonts w:ascii="Arial Narrow" w:hAnsi="Arial Narrow"/>
                <w:color w:val="auto"/>
                <w:sz w:val="16"/>
                <w:szCs w:val="16"/>
              </w:rPr>
              <w:t>Use ideas from Tataiako and Tapasā to ma</w:t>
            </w:r>
            <w:r w:rsidR="0013045B">
              <w:rPr>
                <w:rStyle w:val="PlaceholderText"/>
                <w:rFonts w:ascii="Arial Narrow" w:hAnsi="Arial Narrow"/>
                <w:color w:val="auto"/>
                <w:sz w:val="16"/>
                <w:szCs w:val="16"/>
              </w:rPr>
              <w:t>ke</w:t>
            </w:r>
            <w:r>
              <w:rPr>
                <w:rStyle w:val="PlaceholderText"/>
                <w:rFonts w:ascii="Arial Narrow" w:hAnsi="Arial Narrow"/>
                <w:color w:val="auto"/>
                <w:sz w:val="16"/>
                <w:szCs w:val="16"/>
              </w:rPr>
              <w:t xml:space="preserve"> connections</w:t>
            </w:r>
          </w:p>
        </w:tc>
      </w:tr>
      <w:bookmarkEnd w:id="1"/>
      <w:tr w:rsidR="00F948A7" w14:paraId="4A60D5A2" w14:textId="77777777" w:rsidTr="00F948A7">
        <w:trPr>
          <w:trHeight w:val="509"/>
        </w:trPr>
        <w:tc>
          <w:tcPr>
            <w:tcW w:w="14555" w:type="dxa"/>
            <w:gridSpan w:val="4"/>
            <w:tcBorders>
              <w:top w:val="single" w:sz="4" w:space="0" w:color="auto"/>
              <w:left w:val="single" w:sz="4" w:space="0" w:color="auto"/>
              <w:bottom w:val="nil"/>
              <w:right w:val="single" w:sz="4" w:space="0" w:color="auto"/>
            </w:tcBorders>
            <w:shd w:val="clear" w:color="auto" w:fill="2A6EBB"/>
            <w:hideMark/>
          </w:tcPr>
          <w:p w14:paraId="0EC583E0" w14:textId="69894CE3" w:rsidR="00F948A7" w:rsidRDefault="005A2448">
            <w:pPr>
              <w:rPr>
                <w:color w:val="FFFFFF" w:themeColor="background1"/>
                <w:sz w:val="20"/>
                <w:szCs w:val="20"/>
              </w:rPr>
            </w:pPr>
            <w:r>
              <w:rPr>
                <w:rFonts w:ascii="Arial" w:hAnsi="Arial" w:cs="Arial"/>
                <w:b/>
                <w:color w:val="FFFFFF" w:themeColor="background1"/>
              </w:rPr>
              <w:t xml:space="preserve"> </w:t>
            </w:r>
          </w:p>
        </w:tc>
      </w:tr>
      <w:tr w:rsidR="00F948A7" w14:paraId="03FC6DCB" w14:textId="77777777" w:rsidTr="00F948A7">
        <w:trPr>
          <w:trHeight w:val="739"/>
        </w:trPr>
        <w:tc>
          <w:tcPr>
            <w:tcW w:w="14555" w:type="dxa"/>
            <w:gridSpan w:val="4"/>
            <w:tcBorders>
              <w:top w:val="nil"/>
              <w:left w:val="single" w:sz="4" w:space="0" w:color="auto"/>
              <w:bottom w:val="single" w:sz="4" w:space="0" w:color="auto"/>
              <w:right w:val="single" w:sz="4" w:space="0" w:color="auto"/>
            </w:tcBorders>
          </w:tcPr>
          <w:p w14:paraId="4702C81D" w14:textId="11B1C309" w:rsidR="00F948A7" w:rsidRDefault="00F948A7">
            <w:pPr>
              <w:rPr>
                <w:rStyle w:val="PlaceholderText"/>
                <w:color w:val="000000" w:themeColor="text1"/>
              </w:rPr>
            </w:pPr>
            <w:r>
              <w:rPr>
                <w:rFonts w:ascii="Arial" w:hAnsi="Arial" w:cs="Arial"/>
              </w:rPr>
              <w:t xml:space="preserve">Aim to increase student achievement is included in annual plan and targets. All targets are part of principal report each meeting and open for discussion and updates. </w:t>
            </w:r>
            <w:r w:rsidR="00677306">
              <w:rPr>
                <w:rFonts w:ascii="Arial" w:hAnsi="Arial" w:cs="Arial"/>
              </w:rPr>
              <w:t xml:space="preserve">The board has </w:t>
            </w:r>
            <w:r w:rsidR="00E40617">
              <w:rPr>
                <w:rFonts w:ascii="Arial" w:hAnsi="Arial" w:cs="Arial"/>
              </w:rPr>
              <w:t xml:space="preserve">decided to lower class numbers by employing an extra teacher. </w:t>
            </w:r>
          </w:p>
          <w:p w14:paraId="027952CE"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Continue with easTTle for assessment for learning.</w:t>
            </w:r>
          </w:p>
          <w:p w14:paraId="50C3D62D" w14:textId="7D3C078E" w:rsidR="008D1EC5" w:rsidRDefault="008D1EC5">
            <w:r w:rsidRPr="008D1EC5">
              <w:rPr>
                <w:rStyle w:val="PlaceholderText"/>
                <w:rFonts w:ascii="Arial" w:hAnsi="Arial" w:cs="Arial"/>
                <w:color w:val="000000" w:themeColor="text1"/>
              </w:rPr>
              <w:t>Writing, particularly around engagement of boys is our PD focus. This is linked with our focus on learner agency – part of our Motu Kairangi Kāhui Ako work</w:t>
            </w:r>
            <w:r w:rsidR="00C34171">
              <w:rPr>
                <w:rStyle w:val="PlaceholderText"/>
                <w:rFonts w:ascii="Arial" w:hAnsi="Arial" w:cs="Arial"/>
                <w:color w:val="000000" w:themeColor="text1"/>
              </w:rPr>
              <w:t>. O</w:t>
            </w:r>
            <w:r w:rsidRPr="008D1EC5">
              <w:rPr>
                <w:rStyle w:val="PlaceholderText"/>
                <w:rFonts w:ascii="Arial" w:hAnsi="Arial" w:cs="Arial"/>
                <w:color w:val="000000" w:themeColor="text1"/>
              </w:rPr>
              <w:t>ur WSL are working with</w:t>
            </w:r>
            <w:r w:rsidR="00C34171">
              <w:rPr>
                <w:rStyle w:val="PlaceholderText"/>
                <w:rFonts w:ascii="Arial" w:hAnsi="Arial" w:cs="Arial"/>
                <w:color w:val="000000" w:themeColor="text1"/>
              </w:rPr>
              <w:t xml:space="preserve"> Learner Agency and developing this across </w:t>
            </w:r>
            <w:r w:rsidR="00893A67">
              <w:rPr>
                <w:rStyle w:val="PlaceholderText"/>
                <w:rFonts w:ascii="Arial" w:hAnsi="Arial" w:cs="Arial"/>
                <w:color w:val="000000" w:themeColor="text1"/>
              </w:rPr>
              <w:t xml:space="preserve">all aspects of the curriculum. </w:t>
            </w:r>
          </w:p>
        </w:tc>
      </w:tr>
    </w:tbl>
    <w:p w14:paraId="37B752F9" w14:textId="680BF0D5" w:rsidR="00F948A7" w:rsidRDefault="00F948A7" w:rsidP="00F948A7"/>
    <w:p w14:paraId="0EF6E3AA" w14:textId="77777777" w:rsidR="00F948A7" w:rsidRDefault="00F948A7" w:rsidP="00F948A7"/>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3965"/>
        <w:gridCol w:w="817"/>
        <w:gridCol w:w="1911"/>
        <w:gridCol w:w="1237"/>
        <w:gridCol w:w="3966"/>
      </w:tblGrid>
      <w:tr w:rsidR="00F948A7" w14:paraId="225DEA23" w14:textId="77777777" w:rsidTr="00F948A7">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hideMark/>
          </w:tcPr>
          <w:p w14:paraId="3088B5FE" w14:textId="77777777" w:rsidR="00F948A7" w:rsidRDefault="00F948A7">
            <w:pPr>
              <w:spacing w:before="120" w:after="120"/>
              <w:rPr>
                <w:rFonts w:ascii="Arial" w:hAnsi="Arial" w:cs="Arial"/>
                <w:b/>
                <w:color w:val="FFFFFF" w:themeColor="background1"/>
              </w:rPr>
            </w:pPr>
            <w:r>
              <w:rPr>
                <w:rFonts w:ascii="Arial" w:hAnsi="Arial" w:cs="Arial"/>
                <w:b/>
                <w:color w:val="FFFFFF" w:themeColor="background1"/>
              </w:rPr>
              <w:t>School Name</w:t>
            </w:r>
            <w:r>
              <w:rPr>
                <w:rFonts w:ascii="Arial" w:hAnsi="Arial" w:cs="Arial"/>
                <w:color w:val="FFFFFF" w:themeColor="background1"/>
              </w:rPr>
              <w:t>:</w:t>
            </w:r>
            <w:r>
              <w:rPr>
                <w:rFonts w:ascii="Arial" w:hAnsi="Arial" w:cs="Arial"/>
                <w:b/>
                <w:color w:val="FFFFFF" w:themeColor="background1"/>
              </w:rPr>
              <w:t xml:space="preserve"> </w:t>
            </w:r>
          </w:p>
        </w:tc>
        <w:tc>
          <w:tcPr>
            <w:tcW w:w="4782" w:type="dxa"/>
            <w:gridSpan w:val="2"/>
            <w:tcBorders>
              <w:top w:val="single" w:sz="4" w:space="0" w:color="auto"/>
              <w:left w:val="nil"/>
              <w:bottom w:val="single" w:sz="4" w:space="0" w:color="auto"/>
              <w:right w:val="single" w:sz="8" w:space="0" w:color="auto"/>
            </w:tcBorders>
            <w:vAlign w:val="center"/>
            <w:hideMark/>
          </w:tcPr>
          <w:p w14:paraId="07BAA4D2" w14:textId="77777777" w:rsidR="00F948A7" w:rsidRDefault="00F948A7">
            <w:pPr>
              <w:spacing w:before="120" w:after="120"/>
              <w:rPr>
                <w:rFonts w:ascii="Arial" w:hAnsi="Arial" w:cs="Arial"/>
              </w:rPr>
            </w:pPr>
            <w:r>
              <w:rPr>
                <w:rFonts w:ascii="Arial" w:hAnsi="Arial" w:cs="Arial"/>
              </w:rPr>
              <w:t>Lyall Bay</w:t>
            </w:r>
          </w:p>
        </w:tc>
        <w:tc>
          <w:tcPr>
            <w:tcW w:w="1911" w:type="dxa"/>
            <w:tcBorders>
              <w:top w:val="single" w:sz="4" w:space="0" w:color="auto"/>
              <w:left w:val="single" w:sz="8" w:space="0" w:color="auto"/>
              <w:bottom w:val="single" w:sz="4" w:space="0" w:color="auto"/>
              <w:right w:val="nil"/>
            </w:tcBorders>
            <w:shd w:val="clear" w:color="auto" w:fill="2A6EBB"/>
            <w:vAlign w:val="center"/>
            <w:hideMark/>
          </w:tcPr>
          <w:p w14:paraId="1E51D413" w14:textId="77777777" w:rsidR="00F948A7" w:rsidRDefault="00F948A7">
            <w:pPr>
              <w:spacing w:before="120" w:after="120"/>
              <w:ind w:right="-627"/>
              <w:rPr>
                <w:rFonts w:ascii="Arial" w:hAnsi="Arial" w:cs="Arial"/>
                <w:b/>
                <w:color w:val="FFFFFF" w:themeColor="background1"/>
              </w:rPr>
            </w:pPr>
            <w:r>
              <w:rPr>
                <w:rFonts w:ascii="Arial" w:hAnsi="Arial" w:cs="Arial"/>
                <w:b/>
                <w:color w:val="FFFFFF" w:themeColor="background1"/>
              </w:rPr>
              <w:t>School Number</w:t>
            </w:r>
            <w:r>
              <w:rPr>
                <w:rFonts w:ascii="Arial" w:hAnsi="Arial" w:cs="Arial"/>
                <w:color w:val="FFFFFF" w:themeColor="background1"/>
              </w:rPr>
              <w:t>:</w:t>
            </w:r>
            <w:r>
              <w:rPr>
                <w:rFonts w:ascii="Arial" w:hAnsi="Arial" w:cs="Arial"/>
                <w:b/>
                <w:color w:val="FFFFFF" w:themeColor="background1"/>
              </w:rPr>
              <w:t xml:space="preserve"> </w:t>
            </w:r>
          </w:p>
        </w:tc>
        <w:tc>
          <w:tcPr>
            <w:tcW w:w="5203" w:type="dxa"/>
            <w:gridSpan w:val="2"/>
            <w:tcBorders>
              <w:top w:val="single" w:sz="4" w:space="0" w:color="auto"/>
              <w:left w:val="nil"/>
              <w:bottom w:val="single" w:sz="4" w:space="0" w:color="auto"/>
              <w:right w:val="single" w:sz="4" w:space="0" w:color="auto"/>
            </w:tcBorders>
            <w:vAlign w:val="center"/>
            <w:hideMark/>
          </w:tcPr>
          <w:p w14:paraId="444190D4" w14:textId="77777777" w:rsidR="00F948A7" w:rsidRDefault="00F948A7">
            <w:pPr>
              <w:spacing w:before="120" w:after="120"/>
              <w:ind w:right="-627"/>
              <w:rPr>
                <w:rFonts w:ascii="Arial" w:hAnsi="Arial" w:cs="Arial"/>
              </w:rPr>
            </w:pPr>
            <w:r>
              <w:rPr>
                <w:rFonts w:ascii="Arial" w:hAnsi="Arial" w:cs="Arial"/>
              </w:rPr>
              <w:t>2892</w:t>
            </w:r>
          </w:p>
        </w:tc>
      </w:tr>
      <w:tr w:rsidR="00F948A7" w14:paraId="03FDB6B7" w14:textId="77777777" w:rsidTr="00F948A7">
        <w:trPr>
          <w:trHeight w:val="232"/>
        </w:trPr>
        <w:tc>
          <w:tcPr>
            <w:tcW w:w="14590" w:type="dxa"/>
            <w:gridSpan w:val="6"/>
            <w:tcBorders>
              <w:top w:val="single" w:sz="4" w:space="0" w:color="auto"/>
              <w:left w:val="nil"/>
              <w:bottom w:val="single" w:sz="4" w:space="0" w:color="auto"/>
              <w:right w:val="nil"/>
            </w:tcBorders>
          </w:tcPr>
          <w:p w14:paraId="07EC0162" w14:textId="77777777" w:rsidR="00F948A7" w:rsidRDefault="00F948A7">
            <w:pPr>
              <w:rPr>
                <w:rFonts w:ascii="Arial" w:hAnsi="Arial" w:cs="Arial"/>
                <w:b/>
                <w:color w:val="262626"/>
                <w:sz w:val="20"/>
                <w:szCs w:val="20"/>
              </w:rPr>
            </w:pPr>
          </w:p>
        </w:tc>
      </w:tr>
      <w:tr w:rsidR="00F948A7" w14:paraId="2FFECC37" w14:textId="77777777" w:rsidTr="00F948A7">
        <w:trPr>
          <w:trHeight w:val="795"/>
        </w:trPr>
        <w:tc>
          <w:tcPr>
            <w:tcW w:w="2694" w:type="dxa"/>
            <w:tcBorders>
              <w:top w:val="single" w:sz="4" w:space="0" w:color="auto"/>
              <w:left w:val="single" w:sz="4" w:space="0" w:color="auto"/>
              <w:bottom w:val="single" w:sz="4" w:space="0" w:color="auto"/>
              <w:right w:val="nil"/>
            </w:tcBorders>
            <w:shd w:val="clear" w:color="auto" w:fill="2A6EBB"/>
          </w:tcPr>
          <w:p w14:paraId="3757411B" w14:textId="77777777" w:rsidR="00F948A7" w:rsidRDefault="00F948A7">
            <w:pPr>
              <w:rPr>
                <w:rFonts w:ascii="Arial" w:hAnsi="Arial" w:cs="Arial"/>
                <w:b/>
                <w:color w:val="FFFFFF" w:themeColor="background1"/>
              </w:rPr>
            </w:pPr>
            <w:r>
              <w:rPr>
                <w:rFonts w:ascii="Arial" w:hAnsi="Arial" w:cs="Arial"/>
                <w:b/>
                <w:color w:val="FFFFFF" w:themeColor="background1"/>
              </w:rPr>
              <w:t>Strategic Aim</w:t>
            </w:r>
            <w:r>
              <w:rPr>
                <w:rFonts w:ascii="Arial" w:hAnsi="Arial" w:cs="Arial"/>
                <w:color w:val="FFFFFF" w:themeColor="background1"/>
              </w:rPr>
              <w:t>:</w:t>
            </w:r>
          </w:p>
          <w:p w14:paraId="29696C3F" w14:textId="77777777" w:rsidR="00F948A7" w:rsidRDefault="00F948A7">
            <w:pPr>
              <w:rPr>
                <w:rFonts w:ascii="Arial" w:hAnsi="Arial" w:cs="Arial"/>
                <w:b/>
                <w:color w:val="FFFFFF" w:themeColor="background1"/>
                <w:sz w:val="20"/>
                <w:szCs w:val="20"/>
              </w:rPr>
            </w:pPr>
          </w:p>
          <w:p w14:paraId="4C6A72A5" w14:textId="77777777" w:rsidR="00F948A7" w:rsidRDefault="00F948A7">
            <w:pPr>
              <w:rPr>
                <w:rFonts w:ascii="Arial" w:hAnsi="Arial" w:cs="Arial"/>
                <w:b/>
                <w:color w:val="262626"/>
                <w:sz w:val="20"/>
                <w:szCs w:val="20"/>
              </w:rPr>
            </w:pPr>
          </w:p>
        </w:tc>
        <w:tc>
          <w:tcPr>
            <w:tcW w:w="11896" w:type="dxa"/>
            <w:gridSpan w:val="5"/>
            <w:tcBorders>
              <w:top w:val="single" w:sz="4" w:space="0" w:color="auto"/>
              <w:left w:val="nil"/>
              <w:bottom w:val="single" w:sz="4" w:space="0" w:color="auto"/>
              <w:right w:val="single" w:sz="4" w:space="0" w:color="auto"/>
            </w:tcBorders>
            <w:hideMark/>
          </w:tcPr>
          <w:p w14:paraId="2ABD01E7" w14:textId="77777777" w:rsidR="00F948A7" w:rsidRDefault="00F948A7">
            <w:pPr>
              <w:rPr>
                <w:rFonts w:ascii="Arial" w:hAnsi="Arial" w:cs="Arial"/>
              </w:rPr>
            </w:pPr>
            <w:r>
              <w:rPr>
                <w:rFonts w:ascii="Arial" w:eastAsia="Arial" w:hAnsi="Arial" w:cs="Arial"/>
                <w:color w:val="000000" w:themeColor="text1"/>
                <w:sz w:val="20"/>
                <w:lang w:val="en-US"/>
              </w:rPr>
              <w:t>All students will develop learning skills that will enable them to be successful in their lives, now and in the future</w:t>
            </w:r>
          </w:p>
        </w:tc>
      </w:tr>
      <w:tr w:rsidR="00F948A7" w14:paraId="73847E15" w14:textId="77777777" w:rsidTr="00F948A7">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CED36E4" w14:textId="77777777" w:rsidR="00F948A7" w:rsidRDefault="00F948A7">
            <w:pPr>
              <w:rPr>
                <w:rFonts w:ascii="Arial" w:hAnsi="Arial" w:cs="Arial"/>
                <w:b/>
                <w:color w:val="FFFFFF" w:themeColor="background1"/>
              </w:rPr>
            </w:pPr>
            <w:r>
              <w:rPr>
                <w:rFonts w:ascii="Arial" w:hAnsi="Arial" w:cs="Arial"/>
                <w:b/>
                <w:color w:val="FFFFFF" w:themeColor="background1"/>
              </w:rPr>
              <w:t>Annual Aim</w:t>
            </w:r>
            <w:r>
              <w:rPr>
                <w:rFonts w:ascii="Arial" w:hAnsi="Arial" w:cs="Arial"/>
                <w:color w:val="FFFFFF" w:themeColor="background1"/>
              </w:rPr>
              <w:t>:</w:t>
            </w:r>
            <w:r>
              <w:rPr>
                <w:rFonts w:ascii="Arial" w:hAnsi="Arial" w:cs="Arial"/>
                <w:b/>
                <w:color w:val="FFFFFF" w:themeColor="background1"/>
              </w:rPr>
              <w:t xml:space="preserve"> </w:t>
            </w:r>
          </w:p>
          <w:p w14:paraId="135FABA9" w14:textId="77777777" w:rsidR="00F948A7" w:rsidRDefault="00F948A7">
            <w:pPr>
              <w:rPr>
                <w:rFonts w:ascii="Arial" w:hAnsi="Arial" w:cs="Arial"/>
                <w:b/>
                <w:color w:val="262626"/>
                <w:sz w:val="20"/>
                <w:szCs w:val="20"/>
              </w:rPr>
            </w:pPr>
          </w:p>
          <w:p w14:paraId="58493C46" w14:textId="77777777" w:rsidR="00F948A7" w:rsidRDefault="00F948A7">
            <w:pPr>
              <w:ind w:left="-25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hideMark/>
          </w:tcPr>
          <w:p w14:paraId="725A8614" w14:textId="09D21FA1" w:rsidR="00EE7711" w:rsidRDefault="00EE7711" w:rsidP="00EE7711">
            <w:pPr>
              <w:rPr>
                <w:rFonts w:ascii="Arial" w:eastAsia="Arial" w:hAnsi="Arial" w:cs="Arial"/>
                <w:color w:val="000000" w:themeColor="text1"/>
                <w:sz w:val="20"/>
                <w:lang w:val="en-US"/>
              </w:rPr>
            </w:pPr>
            <w:r>
              <w:rPr>
                <w:rFonts w:ascii="Arial" w:eastAsia="Arial" w:hAnsi="Arial" w:cs="Arial"/>
                <w:color w:val="000000" w:themeColor="text1"/>
                <w:sz w:val="20"/>
                <w:lang w:val="en-US"/>
              </w:rPr>
              <w:t>Effective planning, coordination and evaluation of the school's curriculum and teaching are in place</w:t>
            </w:r>
            <w:r>
              <w:rPr>
                <w:rFonts w:ascii="Arial" w:eastAsia="Arial" w:hAnsi="Arial" w:cs="Arial"/>
                <w:color w:val="000000" w:themeColor="text1"/>
                <w:sz w:val="20"/>
                <w:lang w:val="en-US"/>
              </w:rPr>
              <w:br/>
              <w:t xml:space="preserve">- Collaborative planning and teaching in Maths and </w:t>
            </w:r>
            <w:r w:rsidR="004753B1">
              <w:rPr>
                <w:rFonts w:ascii="Arial" w:eastAsia="Arial" w:hAnsi="Arial" w:cs="Arial"/>
                <w:color w:val="000000" w:themeColor="text1"/>
                <w:sz w:val="20"/>
                <w:lang w:val="en-US"/>
              </w:rPr>
              <w:t>L</w:t>
            </w:r>
            <w:r w:rsidR="004753B1">
              <w:rPr>
                <w:rFonts w:eastAsia="Arial"/>
                <w:sz w:val="20"/>
                <w:lang w:val="en-US"/>
              </w:rPr>
              <w:t>iteracy</w:t>
            </w:r>
            <w:r>
              <w:rPr>
                <w:rFonts w:ascii="Arial" w:eastAsia="Arial" w:hAnsi="Arial" w:cs="Arial"/>
                <w:color w:val="000000" w:themeColor="text1"/>
                <w:sz w:val="20"/>
                <w:lang w:val="en-US"/>
              </w:rPr>
              <w:t xml:space="preserve"> to support all learners</w:t>
            </w:r>
          </w:p>
          <w:p w14:paraId="15D697BE" w14:textId="67E96821" w:rsidR="00EE7711" w:rsidRDefault="00EE7711" w:rsidP="00EE7711">
            <w:pPr>
              <w:rPr>
                <w:rFonts w:ascii="Arial" w:eastAsia="Arial" w:hAnsi="Arial" w:cs="Arial"/>
                <w:color w:val="000000" w:themeColor="text1"/>
                <w:sz w:val="20"/>
                <w:lang w:val="en-US"/>
              </w:rPr>
            </w:pPr>
            <w:r>
              <w:rPr>
                <w:rFonts w:ascii="Arial" w:eastAsia="Arial" w:hAnsi="Arial" w:cs="Arial"/>
                <w:color w:val="000000" w:themeColor="text1"/>
                <w:sz w:val="20"/>
                <w:lang w:val="en-US"/>
              </w:rPr>
              <w:t>Innovative teaching and learning; student agency developed in writing</w:t>
            </w:r>
            <w:r w:rsidR="00A6522D">
              <w:rPr>
                <w:rFonts w:ascii="Arial" w:eastAsia="Arial" w:hAnsi="Arial" w:cs="Arial"/>
                <w:color w:val="000000" w:themeColor="text1"/>
                <w:sz w:val="20"/>
                <w:lang w:val="en-US"/>
              </w:rPr>
              <w:t xml:space="preserve"> </w:t>
            </w:r>
            <w:r w:rsidR="00C20E9F">
              <w:rPr>
                <w:rFonts w:ascii="Arial" w:eastAsia="Arial" w:hAnsi="Arial" w:cs="Arial"/>
                <w:color w:val="000000" w:themeColor="text1"/>
                <w:sz w:val="20"/>
                <w:lang w:val="en-US"/>
              </w:rPr>
              <w:t>and developed in other learning areas</w:t>
            </w:r>
          </w:p>
          <w:p w14:paraId="523B43AC" w14:textId="77777777" w:rsidR="00EE7711" w:rsidRDefault="00EE7711" w:rsidP="00EE7711">
            <w:pPr>
              <w:rPr>
                <w:rFonts w:ascii="Arial" w:eastAsia="Arial" w:hAnsi="Arial" w:cs="Arial"/>
                <w:color w:val="000000" w:themeColor="text1"/>
                <w:sz w:val="20"/>
                <w:lang w:val="en-US"/>
              </w:rPr>
            </w:pPr>
          </w:p>
          <w:p w14:paraId="469FEE08" w14:textId="77777777" w:rsidR="00EE7711" w:rsidRPr="0083324E" w:rsidRDefault="00EE7711" w:rsidP="00EE7711">
            <w:pPr>
              <w:rPr>
                <w:rFonts w:ascii="Arial" w:eastAsia="Arial" w:hAnsi="Arial" w:cs="Arial"/>
                <w:color w:val="000000" w:themeColor="text1"/>
                <w:sz w:val="20"/>
                <w:szCs w:val="24"/>
                <w:lang w:val="en-US"/>
              </w:rPr>
            </w:pPr>
            <w:r w:rsidRPr="0083324E">
              <w:rPr>
                <w:rFonts w:ascii="Arial" w:eastAsia="Arial" w:hAnsi="Arial" w:cs="Arial"/>
                <w:color w:val="000000" w:themeColor="text1"/>
                <w:sz w:val="20"/>
                <w:lang w:val="en-US"/>
              </w:rPr>
              <w:t xml:space="preserve">Reciprocal learning centered relationships are supported through appropriate communication </w:t>
            </w:r>
            <w:r w:rsidRPr="0083324E">
              <w:rPr>
                <w:rFonts w:ascii="Arial" w:eastAsia="Arial" w:hAnsi="Arial" w:cs="Arial"/>
                <w:color w:val="000000" w:themeColor="text1"/>
                <w:sz w:val="20"/>
                <w:lang w:val="en-US"/>
              </w:rPr>
              <w:br/>
              <w:t>-Students, parents, families, whānau and teachers work together to identify student strengths, learning needs, set goals and plan responsive learning strategies and activities.</w:t>
            </w:r>
            <w:r w:rsidRPr="0083324E">
              <w:rPr>
                <w:rFonts w:ascii="Arial" w:eastAsia="Arial" w:hAnsi="Arial" w:cs="Arial"/>
                <w:color w:val="000000" w:themeColor="text1"/>
                <w:sz w:val="20"/>
                <w:lang w:val="en-US"/>
              </w:rPr>
              <w:br/>
            </w:r>
            <w:r w:rsidRPr="0083324E">
              <w:rPr>
                <w:rFonts w:ascii="Arial" w:eastAsia="Arial" w:hAnsi="Arial" w:cs="Arial"/>
                <w:color w:val="000000" w:themeColor="text1"/>
                <w:sz w:val="20"/>
                <w:lang w:val="en-US"/>
              </w:rPr>
              <w:br/>
              <w:t>Effective and culturally responsive pedagogy supports and promotes student learning</w:t>
            </w:r>
            <w:r w:rsidRPr="0083324E">
              <w:rPr>
                <w:rFonts w:ascii="Arial" w:eastAsia="Arial" w:hAnsi="Arial" w:cs="Arial"/>
                <w:color w:val="000000" w:themeColor="text1"/>
                <w:sz w:val="20"/>
                <w:lang w:val="en-US"/>
              </w:rPr>
              <w:br/>
              <w:t>- Engage in professional learning to further develop effective practices and pedagogies in writing</w:t>
            </w:r>
          </w:p>
          <w:p w14:paraId="3A1FDD95" w14:textId="007B8CDD" w:rsidR="00F948A7" w:rsidRDefault="00EE7711" w:rsidP="00EE7711">
            <w:pPr>
              <w:rPr>
                <w:rFonts w:ascii="Arial" w:eastAsia="MS Mincho" w:hAnsi="Arial" w:cs="Arial"/>
                <w:color w:val="262626"/>
                <w:lang w:val="en-AU"/>
              </w:rPr>
            </w:pPr>
            <w:r>
              <w:rPr>
                <w:rFonts w:ascii="Arial" w:eastAsia="Arial" w:hAnsi="Arial" w:cs="Arial"/>
                <w:color w:val="000000" w:themeColor="text1"/>
                <w:sz w:val="20"/>
                <w:lang w:val="en-US"/>
              </w:rPr>
              <w:br/>
              <w:t>Effective assessment for learning develops students’ assessment and learning to learn capabilities.</w:t>
            </w:r>
          </w:p>
        </w:tc>
      </w:tr>
      <w:tr w:rsidR="00F948A7" w14:paraId="7A02503D" w14:textId="77777777" w:rsidTr="00BE0C4A">
        <w:trPr>
          <w:trHeight w:val="937"/>
        </w:trPr>
        <w:tc>
          <w:tcPr>
            <w:tcW w:w="2694" w:type="dxa"/>
            <w:tcBorders>
              <w:top w:val="single" w:sz="4" w:space="0" w:color="auto"/>
              <w:left w:val="single" w:sz="4" w:space="0" w:color="auto"/>
              <w:bottom w:val="single" w:sz="4" w:space="0" w:color="auto"/>
              <w:right w:val="nil"/>
            </w:tcBorders>
            <w:shd w:val="clear" w:color="auto" w:fill="2A6EBB"/>
          </w:tcPr>
          <w:p w14:paraId="3CE5ED7B" w14:textId="77777777" w:rsidR="00F948A7" w:rsidRDefault="00F948A7">
            <w:pPr>
              <w:rPr>
                <w:rFonts w:ascii="Arial" w:hAnsi="Arial" w:cs="Arial"/>
                <w:b/>
                <w:color w:val="FFFFFF" w:themeColor="background1"/>
              </w:rPr>
            </w:pPr>
            <w:r>
              <w:rPr>
                <w:rFonts w:ascii="Arial" w:hAnsi="Arial" w:cs="Arial"/>
                <w:b/>
                <w:color w:val="FFFFFF" w:themeColor="background1"/>
              </w:rPr>
              <w:t>Target</w:t>
            </w:r>
            <w:r>
              <w:rPr>
                <w:rFonts w:ascii="Arial" w:hAnsi="Arial" w:cs="Arial"/>
                <w:color w:val="FFFFFF" w:themeColor="background1"/>
              </w:rPr>
              <w:t>:</w:t>
            </w:r>
            <w:r>
              <w:rPr>
                <w:rFonts w:ascii="Arial" w:hAnsi="Arial" w:cs="Arial"/>
                <w:b/>
                <w:color w:val="FFFFFF" w:themeColor="background1"/>
              </w:rPr>
              <w:t xml:space="preserve"> </w:t>
            </w:r>
          </w:p>
          <w:p w14:paraId="5BD45947" w14:textId="77777777" w:rsidR="00F948A7" w:rsidRDefault="00F948A7">
            <w:pPr>
              <w:spacing w:before="120"/>
              <w:rPr>
                <w:rFonts w:ascii="Arial" w:hAnsi="Arial" w:cs="Arial"/>
                <w:b/>
                <w:color w:val="262626"/>
                <w:sz w:val="20"/>
                <w:szCs w:val="20"/>
              </w:rPr>
            </w:pPr>
          </w:p>
          <w:p w14:paraId="7C71F193" w14:textId="77777777" w:rsidR="00F948A7" w:rsidRDefault="00F948A7">
            <w:pPr>
              <w:spacing w:before="12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tcPr>
          <w:p w14:paraId="5ADF3E66" w14:textId="77777777" w:rsidR="00BE0C4A" w:rsidRDefault="00BE0C4A" w:rsidP="00BE0C4A">
            <w:pPr>
              <w:rPr>
                <w:rFonts w:ascii="Arial" w:eastAsia="Arial" w:hAnsi="Arial" w:cs="Arial"/>
                <w:color w:val="000000" w:themeColor="text1"/>
                <w:sz w:val="20"/>
                <w:szCs w:val="24"/>
                <w:lang w:val="en-US"/>
              </w:rPr>
            </w:pPr>
            <w:r>
              <w:rPr>
                <w:rFonts w:ascii="Arial" w:eastAsia="Arial" w:hAnsi="Arial" w:cs="Arial"/>
                <w:color w:val="000000" w:themeColor="text1"/>
                <w:sz w:val="20"/>
                <w:lang w:val="en-US"/>
              </w:rPr>
              <w:t>All students are able to access The New Zealand Curriculum</w:t>
            </w:r>
          </w:p>
          <w:p w14:paraId="4169AFA3" w14:textId="77777777" w:rsidR="00BE0C4A" w:rsidRDefault="00BE0C4A" w:rsidP="00BE0C4A">
            <w:pPr>
              <w:rPr>
                <w:rFonts w:ascii="Arial" w:eastAsia="Arial" w:hAnsi="Arial" w:cs="Arial"/>
                <w:color w:val="000000" w:themeColor="text1"/>
                <w:sz w:val="20"/>
                <w:lang w:val="en-US"/>
              </w:rPr>
            </w:pPr>
          </w:p>
          <w:p w14:paraId="369B2C61" w14:textId="66370C03" w:rsidR="00F948A7" w:rsidRDefault="00BE0C4A" w:rsidP="00BE0C4A">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To increase the number of students achieving within or beyond the appropriate curriculum level </w:t>
            </w:r>
            <w:r w:rsidR="00F948A7">
              <w:rPr>
                <w:rFonts w:ascii="Arial" w:eastAsia="Arial" w:hAnsi="Arial" w:cs="Arial"/>
                <w:color w:val="000000" w:themeColor="text1"/>
                <w:sz w:val="20"/>
                <w:lang w:val="en-US"/>
              </w:rPr>
              <w:t>in mathematics and statistics</w:t>
            </w:r>
          </w:p>
        </w:tc>
      </w:tr>
      <w:tr w:rsidR="00F948A7" w14:paraId="0913B1E5" w14:textId="77777777" w:rsidTr="00F948A7">
        <w:trPr>
          <w:trHeight w:val="1205"/>
        </w:trPr>
        <w:tc>
          <w:tcPr>
            <w:tcW w:w="2694" w:type="dxa"/>
            <w:vMerge w:val="restart"/>
            <w:tcBorders>
              <w:top w:val="single" w:sz="4" w:space="0" w:color="auto"/>
              <w:left w:val="single" w:sz="4" w:space="0" w:color="auto"/>
              <w:bottom w:val="single" w:sz="4" w:space="0" w:color="auto"/>
              <w:right w:val="nil"/>
            </w:tcBorders>
            <w:shd w:val="clear" w:color="auto" w:fill="2A6EBB"/>
          </w:tcPr>
          <w:p w14:paraId="45CD2D8B" w14:textId="77777777" w:rsidR="00F948A7" w:rsidRDefault="00F948A7">
            <w:pPr>
              <w:rPr>
                <w:rFonts w:ascii="Arial" w:eastAsia="MS Mincho" w:hAnsi="Arial" w:cs="Arial"/>
                <w:b/>
                <w:color w:val="FFFFFF" w:themeColor="background1"/>
                <w:lang w:val="en-AU"/>
              </w:rPr>
            </w:pPr>
            <w:r>
              <w:rPr>
                <w:rFonts w:ascii="Arial" w:hAnsi="Arial" w:cs="Arial"/>
                <w:b/>
                <w:color w:val="FFFFFF" w:themeColor="background1"/>
              </w:rPr>
              <w:t>Baseline Data</w:t>
            </w:r>
            <w:r>
              <w:rPr>
                <w:rFonts w:ascii="Arial" w:hAnsi="Arial" w:cs="Arial"/>
                <w:color w:val="FFFFFF" w:themeColor="background1"/>
              </w:rPr>
              <w:t xml:space="preserve">: </w:t>
            </w:r>
          </w:p>
          <w:p w14:paraId="6B591139" w14:textId="77777777" w:rsidR="00F948A7" w:rsidRDefault="00F948A7">
            <w:pPr>
              <w:spacing w:before="120"/>
              <w:rPr>
                <w:rFonts w:ascii="Arial" w:hAnsi="Arial" w:cs="Arial"/>
                <w:b/>
                <w:color w:val="262626"/>
                <w:sz w:val="20"/>
                <w:szCs w:val="20"/>
              </w:rPr>
            </w:pPr>
          </w:p>
          <w:p w14:paraId="52F6AED8" w14:textId="77777777" w:rsidR="00F948A7" w:rsidRDefault="00F948A7">
            <w:pPr>
              <w:spacing w:before="120"/>
              <w:rPr>
                <w:rFonts w:ascii="Arial" w:hAnsi="Arial" w:cs="Arial"/>
                <w:b/>
                <w:sz w:val="20"/>
                <w:szCs w:val="20"/>
              </w:rPr>
            </w:pPr>
          </w:p>
          <w:p w14:paraId="5C9E671D" w14:textId="77777777" w:rsidR="00F948A7" w:rsidRDefault="00F948A7">
            <w:pPr>
              <w:spacing w:before="120"/>
              <w:rPr>
                <w:rFonts w:ascii="Arial" w:hAnsi="Arial" w:cs="Arial"/>
                <w:b/>
                <w:sz w:val="20"/>
                <w:szCs w:val="20"/>
              </w:rPr>
            </w:pPr>
          </w:p>
        </w:tc>
        <w:tc>
          <w:tcPr>
            <w:tcW w:w="11896" w:type="dxa"/>
            <w:gridSpan w:val="5"/>
            <w:tcBorders>
              <w:top w:val="single" w:sz="4" w:space="0" w:color="auto"/>
              <w:left w:val="nil"/>
              <w:bottom w:val="single" w:sz="4" w:space="0" w:color="auto"/>
              <w:right w:val="single" w:sz="4" w:space="0" w:color="auto"/>
            </w:tcBorders>
          </w:tcPr>
          <w:p w14:paraId="2E14181C" w14:textId="77777777" w:rsidR="00DC2B09" w:rsidRPr="00DC2B09" w:rsidRDefault="00DC2B09" w:rsidP="00DC2B09">
            <w:pPr>
              <w:rPr>
                <w:rFonts w:ascii="Arial" w:eastAsia="Arial" w:hAnsi="Arial" w:cs="Arial"/>
                <w:color w:val="000000" w:themeColor="text1"/>
                <w:sz w:val="20"/>
                <w:lang w:val="en-US"/>
              </w:rPr>
            </w:pPr>
            <w:r w:rsidRPr="00DC2B09">
              <w:rPr>
                <w:rFonts w:ascii="Arial" w:eastAsia="Arial" w:hAnsi="Arial" w:cs="Arial"/>
                <w:color w:val="000000" w:themeColor="text1"/>
                <w:sz w:val="20"/>
                <w:lang w:val="en-US"/>
              </w:rPr>
              <w:t xml:space="preserve">End of 2018 data % of students SWT and WT across the school </w:t>
            </w:r>
          </w:p>
          <w:p w14:paraId="5AAC1705" w14:textId="77777777" w:rsidR="00291F4D" w:rsidRDefault="00291F4D">
            <w:pPr>
              <w:rPr>
                <w:rFonts w:ascii="Arial" w:eastAsia="Arial" w:hAnsi="Arial" w:cs="Arial"/>
                <w:color w:val="000000" w:themeColor="text1"/>
                <w:sz w:val="20"/>
                <w:lang w:val="en-US"/>
              </w:rPr>
            </w:pPr>
          </w:p>
          <w:p w14:paraId="5BF99649" w14:textId="77777777" w:rsidR="00291F4D" w:rsidRDefault="00291F4D">
            <w:pPr>
              <w:rPr>
                <w:rFonts w:ascii="Arial" w:eastAsia="Arial" w:hAnsi="Arial" w:cs="Arial"/>
                <w:color w:val="000000" w:themeColor="text1"/>
                <w:sz w:val="20"/>
                <w:lang w:val="en-US"/>
              </w:rPr>
            </w:pPr>
          </w:p>
          <w:p w14:paraId="43E6AAC9" w14:textId="16FBFBDA" w:rsidR="00F948A7" w:rsidRPr="00DC2B09" w:rsidRDefault="00A65C65">
            <w:pPr>
              <w:rPr>
                <w:rFonts w:ascii="Arial" w:eastAsia="Arial" w:hAnsi="Arial" w:cs="Arial"/>
                <w:color w:val="000000" w:themeColor="text1"/>
                <w:sz w:val="20"/>
                <w:lang w:val="en-US"/>
              </w:rPr>
            </w:pPr>
            <w:r>
              <w:rPr>
                <w:rFonts w:ascii="Arial" w:eastAsia="Arial" w:hAnsi="Arial" w:cs="Arial"/>
                <w:color w:val="000000" w:themeColor="text1"/>
                <w:sz w:val="20"/>
                <w:lang w:val="en-US"/>
              </w:rPr>
              <w:t>25.8</w:t>
            </w:r>
            <w:r w:rsidR="00F948A7">
              <w:rPr>
                <w:rFonts w:ascii="Arial" w:eastAsia="Arial" w:hAnsi="Arial" w:cs="Arial"/>
                <w:color w:val="000000" w:themeColor="text1"/>
                <w:sz w:val="20"/>
                <w:lang w:val="en-US"/>
              </w:rPr>
              <w:t xml:space="preserve">% students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r w:rsidR="00F948A7">
              <w:rPr>
                <w:rFonts w:ascii="Arial" w:eastAsia="Arial" w:hAnsi="Arial" w:cs="Arial"/>
                <w:color w:val="000000" w:themeColor="text1"/>
                <w:sz w:val="20"/>
                <w:lang w:val="en-US"/>
              </w:rPr>
              <w:t xml:space="preserve"> across the school </w:t>
            </w:r>
          </w:p>
          <w:p w14:paraId="0332C667" w14:textId="18F170D2" w:rsidR="00F948A7" w:rsidRDefault="00A65C65">
            <w:pPr>
              <w:rPr>
                <w:rFonts w:ascii="Arial" w:eastAsia="Arial" w:hAnsi="Arial" w:cs="Arial"/>
                <w:color w:val="000000" w:themeColor="text1"/>
                <w:sz w:val="20"/>
                <w:lang w:val="en-US"/>
              </w:rPr>
            </w:pPr>
            <w:r>
              <w:rPr>
                <w:rFonts w:ascii="Arial" w:eastAsia="Arial" w:hAnsi="Arial" w:cs="Arial"/>
                <w:color w:val="000000" w:themeColor="text1"/>
                <w:sz w:val="20"/>
                <w:lang w:val="en-US"/>
              </w:rPr>
              <w:t>6</w:t>
            </w:r>
            <w:r w:rsidR="00F948A7">
              <w:rPr>
                <w:rFonts w:ascii="Arial" w:eastAsia="Arial" w:hAnsi="Arial" w:cs="Arial"/>
                <w:color w:val="000000" w:themeColor="text1"/>
                <w:sz w:val="20"/>
                <w:lang w:val="en-US"/>
              </w:rPr>
              <w:t xml:space="preserve">% Māori students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r w:rsidR="00F948A7">
              <w:rPr>
                <w:rFonts w:ascii="Arial" w:eastAsia="Arial" w:hAnsi="Arial" w:cs="Arial"/>
                <w:color w:val="000000" w:themeColor="text1"/>
                <w:sz w:val="20"/>
                <w:lang w:val="en-US"/>
              </w:rPr>
              <w:t xml:space="preserve"> (1</w:t>
            </w:r>
            <w:r>
              <w:rPr>
                <w:rFonts w:ascii="Arial" w:eastAsia="Arial" w:hAnsi="Arial" w:cs="Arial"/>
                <w:color w:val="000000" w:themeColor="text1"/>
                <w:sz w:val="20"/>
                <w:lang w:val="en-US"/>
              </w:rPr>
              <w:t>3</w:t>
            </w:r>
            <w:r w:rsidR="00F948A7">
              <w:rPr>
                <w:rFonts w:ascii="Arial" w:eastAsia="Arial" w:hAnsi="Arial" w:cs="Arial"/>
                <w:color w:val="000000" w:themeColor="text1"/>
                <w:sz w:val="20"/>
                <w:lang w:val="en-US"/>
              </w:rPr>
              <w:t>/22 male)</w:t>
            </w:r>
          </w:p>
          <w:p w14:paraId="4DF207AD" w14:textId="6ED8945D" w:rsidR="00F948A7" w:rsidRDefault="00A65C65">
            <w:pPr>
              <w:rPr>
                <w:rFonts w:ascii="Arial" w:eastAsia="Arial" w:hAnsi="Arial" w:cs="Arial"/>
                <w:color w:val="000000" w:themeColor="text1"/>
                <w:sz w:val="20"/>
                <w:lang w:val="en-US"/>
              </w:rPr>
            </w:pPr>
            <w:r>
              <w:rPr>
                <w:rFonts w:ascii="Arial" w:eastAsia="Arial" w:hAnsi="Arial" w:cs="Arial"/>
                <w:color w:val="000000" w:themeColor="text1"/>
                <w:sz w:val="20"/>
                <w:lang w:val="en-US"/>
              </w:rPr>
              <w:t>3</w:t>
            </w:r>
            <w:r w:rsidR="00F948A7">
              <w:rPr>
                <w:rFonts w:ascii="Arial" w:eastAsia="Arial" w:hAnsi="Arial" w:cs="Arial"/>
                <w:color w:val="000000" w:themeColor="text1"/>
                <w:sz w:val="20"/>
                <w:lang w:val="en-US"/>
              </w:rPr>
              <w:t xml:space="preserve">% Pasifika students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r w:rsidR="00F948A7">
              <w:rPr>
                <w:rFonts w:ascii="Arial" w:eastAsia="Arial" w:hAnsi="Arial" w:cs="Arial"/>
                <w:color w:val="000000" w:themeColor="text1"/>
                <w:sz w:val="20"/>
                <w:lang w:val="en-US"/>
              </w:rPr>
              <w:t xml:space="preserve"> (</w:t>
            </w:r>
            <w:r>
              <w:rPr>
                <w:rFonts w:ascii="Arial" w:eastAsia="Arial" w:hAnsi="Arial" w:cs="Arial"/>
                <w:color w:val="000000" w:themeColor="text1"/>
                <w:sz w:val="20"/>
                <w:lang w:val="en-US"/>
              </w:rPr>
              <w:t>4</w:t>
            </w:r>
            <w:r w:rsidR="00F948A7">
              <w:rPr>
                <w:rFonts w:ascii="Arial" w:eastAsia="Arial" w:hAnsi="Arial" w:cs="Arial"/>
                <w:color w:val="000000" w:themeColor="text1"/>
                <w:sz w:val="20"/>
                <w:lang w:val="en-US"/>
              </w:rPr>
              <w:t>/1</w:t>
            </w:r>
            <w:r>
              <w:rPr>
                <w:rFonts w:ascii="Arial" w:eastAsia="Arial" w:hAnsi="Arial" w:cs="Arial"/>
                <w:color w:val="000000" w:themeColor="text1"/>
                <w:sz w:val="20"/>
                <w:lang w:val="en-US"/>
              </w:rPr>
              <w:t>3</w:t>
            </w:r>
            <w:r w:rsidR="00F948A7">
              <w:rPr>
                <w:rFonts w:ascii="Arial" w:eastAsia="Arial" w:hAnsi="Arial" w:cs="Arial"/>
                <w:color w:val="000000" w:themeColor="text1"/>
                <w:sz w:val="20"/>
                <w:lang w:val="en-US"/>
              </w:rPr>
              <w:t xml:space="preserve"> male)</w:t>
            </w:r>
          </w:p>
          <w:p w14:paraId="591D62C5" w14:textId="497B9403" w:rsidR="00F948A7" w:rsidRDefault="00A65C65">
            <w:pPr>
              <w:rPr>
                <w:rFonts w:ascii="Arial" w:eastAsia="Arial" w:hAnsi="Arial" w:cs="Arial"/>
                <w:color w:val="000000" w:themeColor="text1"/>
                <w:sz w:val="20"/>
                <w:lang w:val="en-US"/>
              </w:rPr>
            </w:pPr>
            <w:r>
              <w:rPr>
                <w:rFonts w:ascii="Arial" w:eastAsia="Arial" w:hAnsi="Arial" w:cs="Arial"/>
                <w:color w:val="000000" w:themeColor="text1"/>
                <w:sz w:val="20"/>
                <w:lang w:val="en-US"/>
              </w:rPr>
              <w:t>6</w:t>
            </w:r>
            <w:r w:rsidR="00F948A7">
              <w:rPr>
                <w:rFonts w:ascii="Arial" w:eastAsia="Arial" w:hAnsi="Arial" w:cs="Arial"/>
                <w:color w:val="000000" w:themeColor="text1"/>
                <w:sz w:val="20"/>
                <w:lang w:val="en-US"/>
              </w:rPr>
              <w:t xml:space="preserve">% Asian students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r w:rsidR="00F948A7">
              <w:rPr>
                <w:rFonts w:ascii="Arial" w:eastAsia="Arial" w:hAnsi="Arial" w:cs="Arial"/>
                <w:color w:val="000000" w:themeColor="text1"/>
                <w:sz w:val="20"/>
                <w:lang w:val="en-US"/>
              </w:rPr>
              <w:t xml:space="preserve"> (</w:t>
            </w:r>
            <w:r>
              <w:rPr>
                <w:rFonts w:ascii="Arial" w:eastAsia="Arial" w:hAnsi="Arial" w:cs="Arial"/>
                <w:color w:val="000000" w:themeColor="text1"/>
                <w:sz w:val="20"/>
                <w:lang w:val="en-US"/>
              </w:rPr>
              <w:t>13</w:t>
            </w:r>
            <w:r w:rsidR="00F948A7">
              <w:rPr>
                <w:rFonts w:ascii="Arial" w:eastAsia="Arial" w:hAnsi="Arial" w:cs="Arial"/>
                <w:color w:val="000000" w:themeColor="text1"/>
                <w:sz w:val="20"/>
                <w:lang w:val="en-US"/>
              </w:rPr>
              <w:t>/22 male)</w:t>
            </w:r>
          </w:p>
          <w:p w14:paraId="57631820" w14:textId="77777777" w:rsidR="00F948A7" w:rsidRDefault="00F948A7">
            <w:pPr>
              <w:rPr>
                <w:rFonts w:ascii="Arial" w:eastAsia="Arial" w:hAnsi="Arial" w:cs="Arial"/>
                <w:color w:val="000000" w:themeColor="text1"/>
                <w:sz w:val="20"/>
                <w:lang w:val="en-US"/>
              </w:rPr>
            </w:pPr>
          </w:p>
          <w:p w14:paraId="0FA1676F" w14:textId="45194F4B" w:rsidR="00F948A7" w:rsidRDefault="00A65C65">
            <w:pPr>
              <w:rPr>
                <w:rFonts w:ascii="Arial" w:eastAsia="Arial" w:hAnsi="Arial" w:cs="Arial"/>
                <w:color w:val="000000" w:themeColor="text1"/>
                <w:sz w:val="20"/>
                <w:lang w:val="en-US"/>
              </w:rPr>
            </w:pPr>
            <w:r>
              <w:rPr>
                <w:rFonts w:ascii="Arial" w:eastAsia="Arial" w:hAnsi="Arial" w:cs="Arial"/>
                <w:color w:val="000000" w:themeColor="text1"/>
                <w:sz w:val="20"/>
                <w:lang w:val="en-US"/>
              </w:rPr>
              <w:t>25</w:t>
            </w:r>
            <w:r w:rsidR="00F948A7">
              <w:rPr>
                <w:rFonts w:ascii="Arial" w:eastAsia="Arial" w:hAnsi="Arial" w:cs="Arial"/>
                <w:color w:val="000000" w:themeColor="text1"/>
                <w:sz w:val="20"/>
                <w:lang w:val="en-US"/>
              </w:rPr>
              <w:t xml:space="preserve">% Males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3E09BEB4" w14:textId="679D5D77" w:rsidR="00F948A7" w:rsidRPr="00070758" w:rsidRDefault="00A65C65">
            <w:pPr>
              <w:rPr>
                <w:rFonts w:ascii="Arial" w:eastAsia="Arial" w:hAnsi="Arial" w:cs="Arial"/>
                <w:color w:val="000000" w:themeColor="text1"/>
                <w:sz w:val="20"/>
              </w:rPr>
            </w:pPr>
            <w:r>
              <w:rPr>
                <w:rFonts w:ascii="Arial" w:eastAsia="Arial" w:hAnsi="Arial" w:cs="Arial"/>
                <w:color w:val="000000" w:themeColor="text1"/>
                <w:sz w:val="20"/>
                <w:lang w:val="en-US"/>
              </w:rPr>
              <w:t>2</w:t>
            </w:r>
            <w:r w:rsidR="00F948A7">
              <w:rPr>
                <w:rFonts w:ascii="Arial" w:eastAsia="Arial" w:hAnsi="Arial" w:cs="Arial"/>
                <w:color w:val="000000" w:themeColor="text1"/>
                <w:sz w:val="20"/>
                <w:lang w:val="en-US"/>
              </w:rPr>
              <w:t xml:space="preserve">7% Females </w:t>
            </w:r>
            <w:r w:rsidR="00404576">
              <w:rPr>
                <w:rFonts w:ascii="Arial" w:eastAsia="Arial" w:hAnsi="Arial" w:cs="Arial"/>
                <w:color w:val="000000" w:themeColor="text1"/>
                <w:sz w:val="20"/>
                <w:lang w:val="en-US"/>
              </w:rPr>
              <w:t>SWT</w:t>
            </w:r>
            <w:r w:rsidR="00F948A7">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16E5CDC5" w14:textId="77777777" w:rsidR="00F948A7" w:rsidRDefault="00F948A7">
            <w:pPr>
              <w:rPr>
                <w:rFonts w:ascii="Arial" w:eastAsia="Arial" w:hAnsi="Arial" w:cs="Arial"/>
                <w:color w:val="000000" w:themeColor="text1"/>
                <w:sz w:val="20"/>
                <w:lang w:val="en-US"/>
              </w:rPr>
            </w:pPr>
          </w:p>
        </w:tc>
      </w:tr>
      <w:tr w:rsidR="00F948A7" w14:paraId="64C0AA26" w14:textId="77777777" w:rsidTr="00F948A7">
        <w:trPr>
          <w:trHeight w:val="1205"/>
        </w:trPr>
        <w:tc>
          <w:tcPr>
            <w:tcW w:w="0" w:type="auto"/>
            <w:vMerge/>
            <w:tcBorders>
              <w:top w:val="single" w:sz="4" w:space="0" w:color="auto"/>
              <w:left w:val="single" w:sz="4" w:space="0" w:color="auto"/>
              <w:bottom w:val="single" w:sz="4" w:space="0" w:color="auto"/>
              <w:right w:val="nil"/>
            </w:tcBorders>
            <w:vAlign w:val="center"/>
            <w:hideMark/>
          </w:tcPr>
          <w:p w14:paraId="539C61ED" w14:textId="77777777" w:rsidR="00F948A7" w:rsidRDefault="00F948A7">
            <w:pPr>
              <w:rPr>
                <w:rFonts w:ascii="Arial" w:eastAsia="MS Mincho" w:hAnsi="Arial" w:cs="Arial"/>
                <w:b/>
                <w:color w:val="262626"/>
                <w:sz w:val="20"/>
                <w:szCs w:val="20"/>
                <w:lang w:val="en-AU" w:eastAsia="ja-JP"/>
              </w:rPr>
            </w:pPr>
          </w:p>
        </w:tc>
        <w:tc>
          <w:tcPr>
            <w:tcW w:w="3965" w:type="dxa"/>
            <w:tcBorders>
              <w:top w:val="single" w:sz="4" w:space="0" w:color="auto"/>
              <w:left w:val="nil"/>
              <w:bottom w:val="single" w:sz="4" w:space="0" w:color="auto"/>
              <w:right w:val="single" w:sz="4" w:space="0" w:color="auto"/>
            </w:tcBorders>
            <w:hideMark/>
          </w:tcPr>
          <w:p w14:paraId="3165A2BB" w14:textId="77777777" w:rsidR="00F948A7" w:rsidRPr="00070758" w:rsidRDefault="00F948A7">
            <w:pPr>
              <w:rPr>
                <w:rFonts w:ascii="Arial" w:eastAsia="Arial" w:hAnsi="Arial" w:cs="Arial"/>
                <w:sz w:val="20"/>
                <w:lang w:val="en-US"/>
              </w:rPr>
            </w:pPr>
            <w:r w:rsidRPr="00070758">
              <w:rPr>
                <w:rFonts w:ascii="Arial" w:eastAsia="Arial" w:hAnsi="Arial" w:cs="Arial"/>
                <w:sz w:val="20"/>
                <w:lang w:val="en-US"/>
              </w:rPr>
              <w:t xml:space="preserve">Cohort data:  </w:t>
            </w:r>
          </w:p>
          <w:p w14:paraId="2320AD69" w14:textId="6F579158"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w:t>
            </w:r>
            <w:r w:rsidR="00FA4DF4">
              <w:rPr>
                <w:rFonts w:ascii="Arial" w:eastAsia="Arial" w:hAnsi="Arial" w:cs="Arial"/>
                <w:color w:val="000000" w:themeColor="text1"/>
                <w:sz w:val="20"/>
                <w:lang w:val="en-US"/>
              </w:rPr>
              <w:t>1-</w:t>
            </w:r>
            <w:r>
              <w:rPr>
                <w:rFonts w:ascii="Arial" w:eastAsia="Arial" w:hAnsi="Arial" w:cs="Arial"/>
                <w:color w:val="000000" w:themeColor="text1"/>
                <w:sz w:val="20"/>
                <w:lang w:val="en-US"/>
              </w:rPr>
              <w:t xml:space="preserve">2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0B674B33" w14:textId="77777777"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Year 1:   </w:t>
            </w:r>
          </w:p>
          <w:p w14:paraId="14BC974E" w14:textId="5B04674D"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FA4DF4">
              <w:rPr>
                <w:rFonts w:ascii="Arial" w:eastAsia="Arial" w:hAnsi="Arial" w:cs="Arial"/>
                <w:color w:val="000000" w:themeColor="text1"/>
                <w:sz w:val="20"/>
                <w:lang w:val="en-US"/>
              </w:rPr>
              <w:t xml:space="preserve"> = </w:t>
            </w:r>
            <w:r w:rsidR="001A0716">
              <w:rPr>
                <w:rFonts w:ascii="Arial" w:eastAsia="Arial" w:hAnsi="Arial" w:cs="Arial"/>
                <w:color w:val="000000" w:themeColor="text1"/>
                <w:sz w:val="20"/>
                <w:lang w:val="en-US"/>
              </w:rPr>
              <w:t>24/2</w:t>
            </w:r>
            <w:r w:rsidR="00DF39EF">
              <w:rPr>
                <w:rFonts w:ascii="Arial" w:eastAsia="Arial" w:hAnsi="Arial" w:cs="Arial"/>
                <w:color w:val="000000" w:themeColor="text1"/>
                <w:sz w:val="20"/>
                <w:lang w:val="en-US"/>
              </w:rPr>
              <w:t>7</w:t>
            </w:r>
          </w:p>
          <w:p w14:paraId="22055285" w14:textId="4296C432" w:rsid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Māori = </w:t>
            </w:r>
            <w:r w:rsidR="00B402F6">
              <w:rPr>
                <w:rFonts w:ascii="Arial" w:eastAsia="Arial" w:hAnsi="Arial" w:cs="Arial"/>
                <w:color w:val="000000" w:themeColor="text1"/>
                <w:sz w:val="20"/>
                <w:lang w:val="en-US"/>
              </w:rPr>
              <w:t>6</w:t>
            </w:r>
            <w:r w:rsidRPr="00FA4DF4">
              <w:rPr>
                <w:rFonts w:ascii="Arial" w:eastAsia="Arial" w:hAnsi="Arial" w:cs="Arial"/>
                <w:color w:val="000000" w:themeColor="text1"/>
                <w:sz w:val="20"/>
                <w:lang w:val="en-US"/>
              </w:rPr>
              <w:t>/</w:t>
            </w:r>
            <w:r w:rsidR="00B402F6">
              <w:rPr>
                <w:rFonts w:ascii="Arial" w:eastAsia="Arial" w:hAnsi="Arial" w:cs="Arial"/>
                <w:color w:val="000000" w:themeColor="text1"/>
                <w:sz w:val="20"/>
                <w:lang w:val="en-US"/>
              </w:rPr>
              <w:t>6</w:t>
            </w:r>
          </w:p>
          <w:p w14:paraId="2CF19B84" w14:textId="2F183709" w:rsidR="00B402F6" w:rsidRPr="00FA4DF4" w:rsidRDefault="00B402F6" w:rsidP="00FA4DF4">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Pasifika = 5/5</w:t>
            </w:r>
          </w:p>
          <w:p w14:paraId="413B8139" w14:textId="70C60F8D"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Asian = </w:t>
            </w:r>
            <w:r w:rsidR="00B402F6">
              <w:rPr>
                <w:rFonts w:ascii="Arial" w:eastAsia="Arial" w:hAnsi="Arial" w:cs="Arial"/>
                <w:color w:val="000000" w:themeColor="text1"/>
                <w:sz w:val="20"/>
                <w:lang w:val="en-US"/>
              </w:rPr>
              <w:t>6</w:t>
            </w:r>
            <w:r w:rsidRPr="00FA4DF4">
              <w:rPr>
                <w:rFonts w:ascii="Arial" w:eastAsia="Arial" w:hAnsi="Arial" w:cs="Arial"/>
                <w:color w:val="000000" w:themeColor="text1"/>
                <w:sz w:val="20"/>
                <w:lang w:val="en-US"/>
              </w:rPr>
              <w:t>/</w:t>
            </w:r>
            <w:r w:rsidR="00B402F6">
              <w:rPr>
                <w:rFonts w:ascii="Arial" w:eastAsia="Arial" w:hAnsi="Arial" w:cs="Arial"/>
                <w:color w:val="000000" w:themeColor="text1"/>
                <w:sz w:val="20"/>
                <w:lang w:val="en-US"/>
              </w:rPr>
              <w:t>6</w:t>
            </w:r>
          </w:p>
          <w:p w14:paraId="22D9376F" w14:textId="0CDEEE50"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Other = </w:t>
            </w:r>
            <w:r w:rsidR="00E85D6A">
              <w:rPr>
                <w:rFonts w:ascii="Arial" w:eastAsia="Arial" w:hAnsi="Arial" w:cs="Arial"/>
                <w:color w:val="000000" w:themeColor="text1"/>
                <w:sz w:val="20"/>
                <w:lang w:val="en-US"/>
              </w:rPr>
              <w:t>7</w:t>
            </w:r>
            <w:r w:rsidRPr="00FA4DF4">
              <w:rPr>
                <w:rFonts w:ascii="Arial" w:eastAsia="Arial" w:hAnsi="Arial" w:cs="Arial"/>
                <w:color w:val="000000" w:themeColor="text1"/>
                <w:sz w:val="20"/>
                <w:lang w:val="en-US"/>
              </w:rPr>
              <w:t xml:space="preserve">/ </w:t>
            </w:r>
            <w:r w:rsidR="00E85D6A">
              <w:rPr>
                <w:rFonts w:ascii="Arial" w:eastAsia="Arial" w:hAnsi="Arial" w:cs="Arial"/>
                <w:color w:val="000000" w:themeColor="text1"/>
                <w:sz w:val="20"/>
                <w:lang w:val="en-US"/>
              </w:rPr>
              <w:t>10</w:t>
            </w:r>
          </w:p>
          <w:p w14:paraId="02305AFF" w14:textId="7634D671"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Gender = </w:t>
            </w:r>
            <w:r w:rsidR="00E85D6A">
              <w:rPr>
                <w:rFonts w:ascii="Arial" w:eastAsia="Arial" w:hAnsi="Arial" w:cs="Arial"/>
                <w:color w:val="000000" w:themeColor="text1"/>
                <w:sz w:val="20"/>
                <w:lang w:val="en-US"/>
              </w:rPr>
              <w:t>16</w:t>
            </w:r>
            <w:r w:rsidRPr="00FA4DF4">
              <w:rPr>
                <w:rFonts w:ascii="Arial" w:eastAsia="Arial" w:hAnsi="Arial" w:cs="Arial"/>
                <w:color w:val="000000" w:themeColor="text1"/>
                <w:sz w:val="20"/>
                <w:lang w:val="en-US"/>
              </w:rPr>
              <w:t xml:space="preserve"> boys, </w:t>
            </w:r>
            <w:r w:rsidR="00E85D6A">
              <w:rPr>
                <w:rFonts w:ascii="Arial" w:eastAsia="Arial" w:hAnsi="Arial" w:cs="Arial"/>
                <w:color w:val="000000" w:themeColor="text1"/>
                <w:sz w:val="20"/>
                <w:lang w:val="en-US"/>
              </w:rPr>
              <w:t>8</w:t>
            </w:r>
            <w:r w:rsidRPr="00FA4DF4">
              <w:rPr>
                <w:rFonts w:ascii="Arial" w:eastAsia="Arial" w:hAnsi="Arial" w:cs="Arial"/>
                <w:color w:val="000000" w:themeColor="text1"/>
                <w:sz w:val="20"/>
                <w:lang w:val="en-US"/>
              </w:rPr>
              <w:t xml:space="preserve"> girls</w:t>
            </w:r>
          </w:p>
          <w:p w14:paraId="141F888F" w14:textId="4A83DAF7"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No </w:t>
            </w:r>
            <w:r w:rsidR="00E85D6A">
              <w:rPr>
                <w:rFonts w:ascii="Arial" w:eastAsia="Arial" w:hAnsi="Arial" w:cs="Arial"/>
                <w:color w:val="000000" w:themeColor="text1"/>
                <w:sz w:val="20"/>
                <w:lang w:val="en-US"/>
              </w:rPr>
              <w:t>SWT</w:t>
            </w:r>
          </w:p>
          <w:p w14:paraId="18C697F7" w14:textId="77777777" w:rsidR="00FA4DF4" w:rsidRPr="00FA4DF4" w:rsidRDefault="00FA4DF4" w:rsidP="00FA4DF4">
            <w:pPr>
              <w:rPr>
                <w:rFonts w:ascii="Arial" w:eastAsia="Arial" w:hAnsi="Arial" w:cs="Arial"/>
                <w:color w:val="000000" w:themeColor="text1"/>
                <w:sz w:val="20"/>
                <w:lang w:val="en-US"/>
              </w:rPr>
            </w:pPr>
          </w:p>
          <w:p w14:paraId="15C0AA30" w14:textId="77777777"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Year 2:     </w:t>
            </w:r>
          </w:p>
          <w:p w14:paraId="1B4DA38B" w14:textId="10240D24"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FA4DF4">
              <w:rPr>
                <w:rFonts w:ascii="Arial" w:eastAsia="Arial" w:hAnsi="Arial" w:cs="Arial"/>
                <w:color w:val="000000" w:themeColor="text1"/>
                <w:sz w:val="20"/>
                <w:lang w:val="en-US"/>
              </w:rPr>
              <w:t>: 2</w:t>
            </w:r>
            <w:r w:rsidR="00E85D6A">
              <w:rPr>
                <w:rFonts w:ascii="Arial" w:eastAsia="Arial" w:hAnsi="Arial" w:cs="Arial"/>
                <w:color w:val="000000" w:themeColor="text1"/>
                <w:sz w:val="20"/>
                <w:lang w:val="en-US"/>
              </w:rPr>
              <w:t>1/</w:t>
            </w:r>
            <w:r w:rsidR="009A5472">
              <w:rPr>
                <w:rFonts w:ascii="Arial" w:eastAsia="Arial" w:hAnsi="Arial" w:cs="Arial"/>
                <w:color w:val="000000" w:themeColor="text1"/>
                <w:sz w:val="20"/>
                <w:lang w:val="en-US"/>
              </w:rPr>
              <w:t>60</w:t>
            </w:r>
          </w:p>
          <w:p w14:paraId="0C87D681" w14:textId="42B0BB56"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Māori = </w:t>
            </w:r>
            <w:r w:rsidR="009A5472">
              <w:rPr>
                <w:rFonts w:ascii="Arial" w:eastAsia="Arial" w:hAnsi="Arial" w:cs="Arial"/>
                <w:color w:val="000000" w:themeColor="text1"/>
                <w:sz w:val="20"/>
                <w:lang w:val="en-US"/>
              </w:rPr>
              <w:t>8</w:t>
            </w:r>
            <w:r w:rsidRPr="00FA4DF4">
              <w:rPr>
                <w:rFonts w:ascii="Arial" w:eastAsia="Arial" w:hAnsi="Arial" w:cs="Arial"/>
                <w:color w:val="000000" w:themeColor="text1"/>
                <w:sz w:val="20"/>
                <w:lang w:val="en-US"/>
              </w:rPr>
              <w:t>/1</w:t>
            </w:r>
            <w:r w:rsidR="009A5472">
              <w:rPr>
                <w:rFonts w:ascii="Arial" w:eastAsia="Arial" w:hAnsi="Arial" w:cs="Arial"/>
                <w:color w:val="000000" w:themeColor="text1"/>
                <w:sz w:val="20"/>
                <w:lang w:val="en-US"/>
              </w:rPr>
              <w:t>6</w:t>
            </w:r>
            <w:r w:rsidRPr="00FA4DF4">
              <w:rPr>
                <w:rFonts w:ascii="Arial" w:eastAsia="Arial" w:hAnsi="Arial" w:cs="Arial"/>
                <w:color w:val="000000" w:themeColor="text1"/>
                <w:sz w:val="20"/>
                <w:lang w:val="en-US"/>
              </w:rPr>
              <w:t xml:space="preserve"> </w:t>
            </w:r>
          </w:p>
          <w:p w14:paraId="523CBF85" w14:textId="308A9ED5"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Pasifika = </w:t>
            </w:r>
            <w:r w:rsidR="009A5472">
              <w:rPr>
                <w:rFonts w:ascii="Arial" w:eastAsia="Arial" w:hAnsi="Arial" w:cs="Arial"/>
                <w:color w:val="000000" w:themeColor="text1"/>
                <w:sz w:val="20"/>
                <w:lang w:val="en-US"/>
              </w:rPr>
              <w:t>2</w:t>
            </w:r>
            <w:r w:rsidRPr="00FA4DF4">
              <w:rPr>
                <w:rFonts w:ascii="Arial" w:eastAsia="Arial" w:hAnsi="Arial" w:cs="Arial"/>
                <w:color w:val="000000" w:themeColor="text1"/>
                <w:sz w:val="20"/>
                <w:lang w:val="en-US"/>
              </w:rPr>
              <w:t>/</w:t>
            </w:r>
            <w:r w:rsidR="009A5472">
              <w:rPr>
                <w:rFonts w:ascii="Arial" w:eastAsia="Arial" w:hAnsi="Arial" w:cs="Arial"/>
                <w:color w:val="000000" w:themeColor="text1"/>
                <w:sz w:val="20"/>
                <w:lang w:val="en-US"/>
              </w:rPr>
              <w:t>4</w:t>
            </w:r>
            <w:r w:rsidRPr="00FA4DF4">
              <w:rPr>
                <w:rFonts w:ascii="Arial" w:eastAsia="Arial" w:hAnsi="Arial" w:cs="Arial"/>
                <w:color w:val="000000" w:themeColor="text1"/>
                <w:sz w:val="20"/>
                <w:lang w:val="en-US"/>
              </w:rPr>
              <w:t xml:space="preserve">                                                      </w:t>
            </w:r>
          </w:p>
          <w:p w14:paraId="7F8C350B" w14:textId="0F227285"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Asian = </w:t>
            </w:r>
            <w:r w:rsidR="009A5472">
              <w:rPr>
                <w:rFonts w:ascii="Arial" w:eastAsia="Arial" w:hAnsi="Arial" w:cs="Arial"/>
                <w:color w:val="000000" w:themeColor="text1"/>
                <w:sz w:val="20"/>
                <w:lang w:val="en-US"/>
              </w:rPr>
              <w:t>3</w:t>
            </w:r>
            <w:r w:rsidRPr="00FA4DF4">
              <w:rPr>
                <w:rFonts w:ascii="Arial" w:eastAsia="Arial" w:hAnsi="Arial" w:cs="Arial"/>
                <w:color w:val="000000" w:themeColor="text1"/>
                <w:sz w:val="20"/>
                <w:lang w:val="en-US"/>
              </w:rPr>
              <w:t>/1</w:t>
            </w:r>
            <w:r w:rsidR="009A5472">
              <w:rPr>
                <w:rFonts w:ascii="Arial" w:eastAsia="Arial" w:hAnsi="Arial" w:cs="Arial"/>
                <w:color w:val="000000" w:themeColor="text1"/>
                <w:sz w:val="20"/>
                <w:lang w:val="en-US"/>
              </w:rPr>
              <w:t>0</w:t>
            </w:r>
          </w:p>
          <w:p w14:paraId="40DBDE22" w14:textId="32967135"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Other = </w:t>
            </w:r>
            <w:r w:rsidR="009A5472">
              <w:rPr>
                <w:rFonts w:ascii="Arial" w:eastAsia="Arial" w:hAnsi="Arial" w:cs="Arial"/>
                <w:color w:val="000000" w:themeColor="text1"/>
                <w:sz w:val="20"/>
                <w:lang w:val="en-US"/>
              </w:rPr>
              <w:t>8</w:t>
            </w:r>
            <w:r w:rsidRPr="00FA4DF4">
              <w:rPr>
                <w:rFonts w:ascii="Arial" w:eastAsia="Arial" w:hAnsi="Arial" w:cs="Arial"/>
                <w:color w:val="000000" w:themeColor="text1"/>
                <w:sz w:val="20"/>
                <w:lang w:val="en-US"/>
              </w:rPr>
              <w:t>/</w:t>
            </w:r>
            <w:r w:rsidR="009A5472">
              <w:rPr>
                <w:rFonts w:ascii="Arial" w:eastAsia="Arial" w:hAnsi="Arial" w:cs="Arial"/>
                <w:color w:val="000000" w:themeColor="text1"/>
                <w:sz w:val="20"/>
                <w:lang w:val="en-US"/>
              </w:rPr>
              <w:t>30</w:t>
            </w:r>
          </w:p>
          <w:p w14:paraId="4DE590FF" w14:textId="51E640E4"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                  Gender = </w:t>
            </w:r>
            <w:r w:rsidR="0031377E">
              <w:rPr>
                <w:rFonts w:ascii="Arial" w:eastAsia="Arial" w:hAnsi="Arial" w:cs="Arial"/>
                <w:color w:val="000000" w:themeColor="text1"/>
                <w:sz w:val="20"/>
                <w:lang w:val="en-US"/>
              </w:rPr>
              <w:t>17</w:t>
            </w:r>
            <w:r w:rsidRPr="00FA4DF4">
              <w:rPr>
                <w:rFonts w:ascii="Arial" w:eastAsia="Arial" w:hAnsi="Arial" w:cs="Arial"/>
                <w:color w:val="000000" w:themeColor="text1"/>
                <w:sz w:val="20"/>
                <w:lang w:val="en-US"/>
              </w:rPr>
              <w:t xml:space="preserve"> boys, 4 girls</w:t>
            </w:r>
          </w:p>
          <w:p w14:paraId="69FCC72D" w14:textId="115E605C" w:rsidR="00F948A7"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 xml:space="preserve">No </w:t>
            </w:r>
            <w:r w:rsidR="00E85D6A">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p>
          <w:p w14:paraId="32485097" w14:textId="77777777" w:rsidR="00E85D6A" w:rsidRDefault="00E85D6A" w:rsidP="00FA4DF4">
            <w:pPr>
              <w:rPr>
                <w:rFonts w:ascii="Arial" w:eastAsia="Arial" w:hAnsi="Arial" w:cs="Arial"/>
                <w:color w:val="000000" w:themeColor="text1"/>
                <w:sz w:val="20"/>
                <w:lang w:val="en-US"/>
              </w:rPr>
            </w:pPr>
          </w:p>
          <w:p w14:paraId="193E4C31" w14:textId="77777777" w:rsidR="005F74BA" w:rsidRDefault="005F74BA" w:rsidP="00FA4DF4">
            <w:pPr>
              <w:rPr>
                <w:rFonts w:ascii="Arial" w:eastAsia="Arial" w:hAnsi="Arial" w:cs="Arial"/>
                <w:color w:val="000000" w:themeColor="text1"/>
                <w:sz w:val="20"/>
                <w:lang w:val="en-US"/>
              </w:rPr>
            </w:pPr>
          </w:p>
          <w:p w14:paraId="706010F1" w14:textId="77777777" w:rsidR="005F74BA" w:rsidRDefault="005F74BA" w:rsidP="00FA4DF4">
            <w:pPr>
              <w:rPr>
                <w:rFonts w:ascii="Arial" w:eastAsia="Arial" w:hAnsi="Arial" w:cs="Arial"/>
                <w:color w:val="000000" w:themeColor="text1"/>
                <w:sz w:val="20"/>
                <w:lang w:val="en-US"/>
              </w:rPr>
            </w:pPr>
          </w:p>
          <w:p w14:paraId="406E7E58" w14:textId="77777777" w:rsidR="00CA012A" w:rsidRDefault="00CA012A" w:rsidP="00FA4DF4">
            <w:pPr>
              <w:rPr>
                <w:rFonts w:ascii="Arial" w:eastAsia="Arial" w:hAnsi="Arial" w:cs="Arial"/>
                <w:color w:val="000000" w:themeColor="text1"/>
                <w:sz w:val="20"/>
                <w:lang w:val="en-US"/>
              </w:rPr>
            </w:pPr>
          </w:p>
          <w:p w14:paraId="79E10AD9" w14:textId="77777777" w:rsidR="00CA012A" w:rsidRDefault="00CA012A" w:rsidP="00FA4DF4">
            <w:pPr>
              <w:rPr>
                <w:rFonts w:ascii="Arial" w:eastAsia="Arial" w:hAnsi="Arial" w:cs="Arial"/>
                <w:color w:val="000000" w:themeColor="text1"/>
                <w:sz w:val="20"/>
                <w:lang w:val="en-US"/>
              </w:rPr>
            </w:pPr>
          </w:p>
          <w:p w14:paraId="2171E98F" w14:textId="69F1BCB3"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Target:   To increase the number of students working at or above the appropriate curriculum level in Mathematics</w:t>
            </w:r>
          </w:p>
          <w:p w14:paraId="16BA9CFD" w14:textId="4BDFF668" w:rsidR="00FA4DF4" w:rsidRDefault="00FA4DF4" w:rsidP="00FA4DF4">
            <w:pPr>
              <w:rPr>
                <w:rFonts w:ascii="Arial" w:eastAsia="Arial" w:hAnsi="Arial" w:cs="Arial"/>
                <w:color w:val="000000" w:themeColor="text1"/>
                <w:sz w:val="20"/>
                <w:lang w:val="en-US"/>
              </w:rPr>
            </w:pPr>
          </w:p>
        </w:tc>
        <w:tc>
          <w:tcPr>
            <w:tcW w:w="3965" w:type="dxa"/>
            <w:gridSpan w:val="3"/>
            <w:tcBorders>
              <w:top w:val="single" w:sz="4" w:space="0" w:color="auto"/>
              <w:left w:val="nil"/>
              <w:bottom w:val="single" w:sz="4" w:space="0" w:color="auto"/>
              <w:right w:val="single" w:sz="4" w:space="0" w:color="auto"/>
            </w:tcBorders>
            <w:hideMark/>
          </w:tcPr>
          <w:p w14:paraId="1025608B"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Cohort data:</w:t>
            </w:r>
          </w:p>
          <w:p w14:paraId="04F564AE" w14:textId="2852B494"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3-4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583B5C9D" w14:textId="77777777"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Year 3: </w:t>
            </w:r>
          </w:p>
          <w:p w14:paraId="785CC8AD" w14:textId="4B65FA6E"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DD4060">
              <w:rPr>
                <w:rFonts w:ascii="Arial" w:eastAsia="Arial" w:hAnsi="Arial" w:cs="Arial"/>
                <w:color w:val="000000" w:themeColor="text1"/>
                <w:sz w:val="20"/>
                <w:lang w:val="en-US"/>
              </w:rPr>
              <w:t xml:space="preserve"> = </w:t>
            </w:r>
            <w:r w:rsidR="00C90EB9">
              <w:rPr>
                <w:rFonts w:ascii="Arial" w:eastAsia="Arial" w:hAnsi="Arial" w:cs="Arial"/>
                <w:color w:val="000000" w:themeColor="text1"/>
                <w:sz w:val="20"/>
                <w:lang w:val="en-US"/>
              </w:rPr>
              <w:t>22/68</w:t>
            </w:r>
          </w:p>
          <w:p w14:paraId="1A8B864B" w14:textId="20E7FC32"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Māori = </w:t>
            </w:r>
            <w:r w:rsidR="00C90EB9">
              <w:rPr>
                <w:rFonts w:ascii="Arial" w:eastAsia="Arial" w:hAnsi="Arial" w:cs="Arial"/>
                <w:color w:val="000000" w:themeColor="text1"/>
                <w:sz w:val="20"/>
                <w:lang w:val="en-US"/>
              </w:rPr>
              <w:t>4/13</w:t>
            </w:r>
          </w:p>
          <w:p w14:paraId="75AB9F05" w14:textId="27B72AD4"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Pasifika = </w:t>
            </w:r>
            <w:r w:rsidR="00C90EB9">
              <w:rPr>
                <w:rFonts w:ascii="Arial" w:eastAsia="Arial" w:hAnsi="Arial" w:cs="Arial"/>
                <w:color w:val="000000" w:themeColor="text1"/>
                <w:sz w:val="20"/>
                <w:lang w:val="en-US"/>
              </w:rPr>
              <w:t>4</w:t>
            </w:r>
            <w:r w:rsidRPr="00DD4060">
              <w:rPr>
                <w:rFonts w:ascii="Arial" w:eastAsia="Arial" w:hAnsi="Arial" w:cs="Arial"/>
                <w:color w:val="000000" w:themeColor="text1"/>
                <w:sz w:val="20"/>
                <w:lang w:val="en-US"/>
              </w:rPr>
              <w:t>/</w:t>
            </w:r>
            <w:r w:rsidR="00C90EB9">
              <w:rPr>
                <w:rFonts w:ascii="Arial" w:eastAsia="Arial" w:hAnsi="Arial" w:cs="Arial"/>
                <w:color w:val="000000" w:themeColor="text1"/>
                <w:sz w:val="20"/>
                <w:lang w:val="en-US"/>
              </w:rPr>
              <w:t>8</w:t>
            </w:r>
          </w:p>
          <w:p w14:paraId="5400705C" w14:textId="5733C189"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Asian = </w:t>
            </w:r>
            <w:r w:rsidR="00C90EB9">
              <w:rPr>
                <w:rFonts w:ascii="Arial" w:eastAsia="Arial" w:hAnsi="Arial" w:cs="Arial"/>
                <w:color w:val="000000" w:themeColor="text1"/>
                <w:sz w:val="20"/>
                <w:lang w:val="en-US"/>
              </w:rPr>
              <w:t>3</w:t>
            </w:r>
            <w:r w:rsidRPr="00DD4060">
              <w:rPr>
                <w:rFonts w:ascii="Arial" w:eastAsia="Arial" w:hAnsi="Arial" w:cs="Arial"/>
                <w:color w:val="000000" w:themeColor="text1"/>
                <w:sz w:val="20"/>
                <w:lang w:val="en-US"/>
              </w:rPr>
              <w:t>/1</w:t>
            </w:r>
            <w:r w:rsidR="00C90EB9">
              <w:rPr>
                <w:rFonts w:ascii="Arial" w:eastAsia="Arial" w:hAnsi="Arial" w:cs="Arial"/>
                <w:color w:val="000000" w:themeColor="text1"/>
                <w:sz w:val="20"/>
                <w:lang w:val="en-US"/>
              </w:rPr>
              <w:t>0</w:t>
            </w:r>
          </w:p>
          <w:p w14:paraId="2FE368D7" w14:textId="38F2381E"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Other = </w:t>
            </w:r>
            <w:r w:rsidR="00C90EB9">
              <w:rPr>
                <w:rFonts w:ascii="Arial" w:eastAsia="Arial" w:hAnsi="Arial" w:cs="Arial"/>
                <w:color w:val="000000" w:themeColor="text1"/>
                <w:sz w:val="20"/>
                <w:lang w:val="en-US"/>
              </w:rPr>
              <w:t>11</w:t>
            </w:r>
            <w:r w:rsidRPr="00DD4060">
              <w:rPr>
                <w:rFonts w:ascii="Arial" w:eastAsia="Arial" w:hAnsi="Arial" w:cs="Arial"/>
                <w:color w:val="000000" w:themeColor="text1"/>
                <w:sz w:val="20"/>
                <w:lang w:val="en-US"/>
              </w:rPr>
              <w:t>/3</w:t>
            </w:r>
            <w:r w:rsidR="00C90EB9">
              <w:rPr>
                <w:rFonts w:ascii="Arial" w:eastAsia="Arial" w:hAnsi="Arial" w:cs="Arial"/>
                <w:color w:val="000000" w:themeColor="text1"/>
                <w:sz w:val="20"/>
                <w:lang w:val="en-US"/>
              </w:rPr>
              <w:t>7</w:t>
            </w:r>
          </w:p>
          <w:p w14:paraId="4239DDC4" w14:textId="1E24D128"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Gender = </w:t>
            </w:r>
            <w:r w:rsidR="00C90EB9">
              <w:rPr>
                <w:rFonts w:ascii="Arial" w:eastAsia="Arial" w:hAnsi="Arial" w:cs="Arial"/>
                <w:color w:val="000000" w:themeColor="text1"/>
                <w:sz w:val="20"/>
                <w:lang w:val="en-US"/>
              </w:rPr>
              <w:t>9</w:t>
            </w:r>
            <w:r w:rsidRPr="00DD4060">
              <w:rPr>
                <w:rFonts w:ascii="Arial" w:eastAsia="Arial" w:hAnsi="Arial" w:cs="Arial"/>
                <w:color w:val="000000" w:themeColor="text1"/>
                <w:sz w:val="20"/>
                <w:lang w:val="en-US"/>
              </w:rPr>
              <w:t xml:space="preserve"> boys, </w:t>
            </w:r>
            <w:r w:rsidR="00C90EB9">
              <w:rPr>
                <w:rFonts w:ascii="Arial" w:eastAsia="Arial" w:hAnsi="Arial" w:cs="Arial"/>
                <w:color w:val="000000" w:themeColor="text1"/>
                <w:sz w:val="20"/>
                <w:lang w:val="en-US"/>
              </w:rPr>
              <w:t>13</w:t>
            </w:r>
            <w:r w:rsidRPr="00DD4060">
              <w:rPr>
                <w:rFonts w:ascii="Arial" w:eastAsia="Arial" w:hAnsi="Arial" w:cs="Arial"/>
                <w:color w:val="000000" w:themeColor="text1"/>
                <w:sz w:val="20"/>
                <w:lang w:val="en-US"/>
              </w:rPr>
              <w:t xml:space="preserve"> girls</w:t>
            </w:r>
          </w:p>
          <w:p w14:paraId="40FD83FE" w14:textId="048FDA95"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Total </w:t>
            </w:r>
            <w:r w:rsidR="00C90EB9">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DD4060">
              <w:rPr>
                <w:rFonts w:ascii="Arial" w:eastAsia="Arial" w:hAnsi="Arial" w:cs="Arial"/>
                <w:color w:val="000000" w:themeColor="text1"/>
                <w:sz w:val="20"/>
                <w:lang w:val="en-US"/>
              </w:rPr>
              <w:t xml:space="preserve"> = </w:t>
            </w:r>
            <w:r w:rsidR="00C90EB9">
              <w:rPr>
                <w:rFonts w:ascii="Arial" w:eastAsia="Arial" w:hAnsi="Arial" w:cs="Arial"/>
                <w:color w:val="000000" w:themeColor="text1"/>
                <w:sz w:val="20"/>
                <w:lang w:val="en-US"/>
              </w:rPr>
              <w:t>1/68</w:t>
            </w:r>
          </w:p>
          <w:p w14:paraId="318A8317" w14:textId="3101F92E" w:rsidR="00DD4060" w:rsidRPr="00DD4060" w:rsidRDefault="00DD4060" w:rsidP="00C90EB9">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w:t>
            </w:r>
            <w:r w:rsidR="00C90EB9">
              <w:rPr>
                <w:rFonts w:ascii="Arial" w:eastAsia="Arial" w:hAnsi="Arial" w:cs="Arial"/>
                <w:color w:val="000000" w:themeColor="text1"/>
                <w:sz w:val="20"/>
                <w:lang w:val="en-US"/>
              </w:rPr>
              <w:t>Pasifika</w:t>
            </w:r>
            <w:r w:rsidRPr="00DD4060">
              <w:rPr>
                <w:rFonts w:ascii="Arial" w:eastAsia="Arial" w:hAnsi="Arial" w:cs="Arial"/>
                <w:color w:val="000000" w:themeColor="text1"/>
                <w:sz w:val="20"/>
                <w:lang w:val="en-US"/>
              </w:rPr>
              <w:t xml:space="preserve"> = 1/8</w:t>
            </w:r>
          </w:p>
          <w:p w14:paraId="29D3C66C" w14:textId="186154AD"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Gender = 1 girl</w:t>
            </w:r>
          </w:p>
          <w:p w14:paraId="3C6FF87F" w14:textId="77777777" w:rsidR="00DD4060" w:rsidRPr="00DD4060" w:rsidRDefault="00DD4060" w:rsidP="00DD4060">
            <w:pPr>
              <w:rPr>
                <w:rFonts w:ascii="Arial" w:eastAsia="Arial" w:hAnsi="Arial" w:cs="Arial"/>
                <w:color w:val="000000" w:themeColor="text1"/>
                <w:sz w:val="20"/>
                <w:lang w:val="en-US"/>
              </w:rPr>
            </w:pPr>
          </w:p>
          <w:p w14:paraId="2E9D031E" w14:textId="77777777"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Year 4:  </w:t>
            </w:r>
          </w:p>
          <w:p w14:paraId="588D6DB7" w14:textId="787F6538"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DD4060">
              <w:rPr>
                <w:rFonts w:ascii="Arial" w:eastAsia="Arial" w:hAnsi="Arial" w:cs="Arial"/>
                <w:color w:val="000000" w:themeColor="text1"/>
                <w:sz w:val="20"/>
                <w:lang w:val="en-US"/>
              </w:rPr>
              <w:t xml:space="preserve"> = </w:t>
            </w:r>
            <w:r w:rsidR="00C90EB9">
              <w:rPr>
                <w:rFonts w:ascii="Arial" w:eastAsia="Arial" w:hAnsi="Arial" w:cs="Arial"/>
                <w:color w:val="000000" w:themeColor="text1"/>
                <w:sz w:val="20"/>
                <w:lang w:val="en-US"/>
              </w:rPr>
              <w:t>13/54</w:t>
            </w:r>
          </w:p>
          <w:p w14:paraId="35F5A639" w14:textId="279BDBBB"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Māori = </w:t>
            </w:r>
            <w:r w:rsidR="00C90EB9">
              <w:rPr>
                <w:rFonts w:ascii="Arial" w:eastAsia="Arial" w:hAnsi="Arial" w:cs="Arial"/>
                <w:color w:val="000000" w:themeColor="text1"/>
                <w:sz w:val="20"/>
                <w:lang w:val="en-US"/>
              </w:rPr>
              <w:t>2/8</w:t>
            </w:r>
          </w:p>
          <w:p w14:paraId="2BF69CD2" w14:textId="47DB548B"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Asian = </w:t>
            </w:r>
            <w:r w:rsidR="00C90EB9">
              <w:rPr>
                <w:rFonts w:ascii="Arial" w:eastAsia="Arial" w:hAnsi="Arial" w:cs="Arial"/>
                <w:color w:val="000000" w:themeColor="text1"/>
                <w:sz w:val="20"/>
                <w:lang w:val="en-US"/>
              </w:rPr>
              <w:t>4</w:t>
            </w:r>
            <w:r w:rsidRPr="00DD4060">
              <w:rPr>
                <w:rFonts w:ascii="Arial" w:eastAsia="Arial" w:hAnsi="Arial" w:cs="Arial"/>
                <w:color w:val="000000" w:themeColor="text1"/>
                <w:sz w:val="20"/>
                <w:lang w:val="en-US"/>
              </w:rPr>
              <w:t>/1</w:t>
            </w:r>
            <w:r w:rsidR="00C90EB9">
              <w:rPr>
                <w:rFonts w:ascii="Arial" w:eastAsia="Arial" w:hAnsi="Arial" w:cs="Arial"/>
                <w:color w:val="000000" w:themeColor="text1"/>
                <w:sz w:val="20"/>
                <w:lang w:val="en-US"/>
              </w:rPr>
              <w:t>2</w:t>
            </w:r>
          </w:p>
          <w:p w14:paraId="2EEADC09" w14:textId="58E3CB50"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Other = </w:t>
            </w:r>
            <w:r w:rsidR="00C90EB9">
              <w:rPr>
                <w:rFonts w:ascii="Arial" w:eastAsia="Arial" w:hAnsi="Arial" w:cs="Arial"/>
                <w:color w:val="000000" w:themeColor="text1"/>
                <w:sz w:val="20"/>
                <w:lang w:val="en-US"/>
              </w:rPr>
              <w:t>6</w:t>
            </w:r>
            <w:r w:rsidRPr="00DD4060">
              <w:rPr>
                <w:rFonts w:ascii="Arial" w:eastAsia="Arial" w:hAnsi="Arial" w:cs="Arial"/>
                <w:color w:val="000000" w:themeColor="text1"/>
                <w:sz w:val="20"/>
                <w:lang w:val="en-US"/>
              </w:rPr>
              <w:t>/</w:t>
            </w:r>
            <w:r w:rsidR="00C90EB9">
              <w:rPr>
                <w:rFonts w:ascii="Arial" w:eastAsia="Arial" w:hAnsi="Arial" w:cs="Arial"/>
                <w:color w:val="000000" w:themeColor="text1"/>
                <w:sz w:val="20"/>
                <w:lang w:val="en-US"/>
              </w:rPr>
              <w:t>32</w:t>
            </w:r>
            <w:r w:rsidRPr="00DD4060">
              <w:rPr>
                <w:rFonts w:ascii="Arial" w:eastAsia="Arial" w:hAnsi="Arial" w:cs="Arial"/>
                <w:color w:val="000000" w:themeColor="text1"/>
                <w:sz w:val="20"/>
                <w:lang w:val="en-US"/>
              </w:rPr>
              <w:t xml:space="preserve"> </w:t>
            </w:r>
          </w:p>
          <w:p w14:paraId="03082482" w14:textId="4580160E"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Gender = </w:t>
            </w:r>
            <w:r w:rsidR="00C90EB9">
              <w:rPr>
                <w:rFonts w:ascii="Arial" w:eastAsia="Arial" w:hAnsi="Arial" w:cs="Arial"/>
                <w:color w:val="000000" w:themeColor="text1"/>
                <w:sz w:val="20"/>
                <w:lang w:val="en-US"/>
              </w:rPr>
              <w:t xml:space="preserve">9 </w:t>
            </w:r>
            <w:r w:rsidRPr="00DD4060">
              <w:rPr>
                <w:rFonts w:ascii="Arial" w:eastAsia="Arial" w:hAnsi="Arial" w:cs="Arial"/>
                <w:color w:val="000000" w:themeColor="text1"/>
                <w:sz w:val="20"/>
                <w:lang w:val="en-US"/>
              </w:rPr>
              <w:t xml:space="preserve">boys, </w:t>
            </w:r>
            <w:r w:rsidR="00C90EB9">
              <w:rPr>
                <w:rFonts w:ascii="Arial" w:eastAsia="Arial" w:hAnsi="Arial" w:cs="Arial"/>
                <w:color w:val="000000" w:themeColor="text1"/>
                <w:sz w:val="20"/>
                <w:lang w:val="en-US"/>
              </w:rPr>
              <w:t>4</w:t>
            </w:r>
            <w:r w:rsidRPr="00DD4060">
              <w:rPr>
                <w:rFonts w:ascii="Arial" w:eastAsia="Arial" w:hAnsi="Arial" w:cs="Arial"/>
                <w:color w:val="000000" w:themeColor="text1"/>
                <w:sz w:val="20"/>
                <w:lang w:val="en-US"/>
              </w:rPr>
              <w:t xml:space="preserve"> girls</w:t>
            </w:r>
          </w:p>
          <w:p w14:paraId="6A6D3D88" w14:textId="58658567"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Total </w:t>
            </w:r>
            <w:r w:rsidR="00C90EB9">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DD4060">
              <w:rPr>
                <w:rFonts w:ascii="Arial" w:eastAsia="Arial" w:hAnsi="Arial" w:cs="Arial"/>
                <w:color w:val="000000" w:themeColor="text1"/>
                <w:sz w:val="20"/>
                <w:lang w:val="en-US"/>
              </w:rPr>
              <w:t xml:space="preserve"> = </w:t>
            </w:r>
            <w:r w:rsidR="00C90EB9">
              <w:rPr>
                <w:rFonts w:ascii="Arial" w:eastAsia="Arial" w:hAnsi="Arial" w:cs="Arial"/>
                <w:color w:val="000000" w:themeColor="text1"/>
                <w:sz w:val="20"/>
                <w:lang w:val="en-US"/>
              </w:rPr>
              <w:t>4/54</w:t>
            </w:r>
          </w:p>
          <w:p w14:paraId="1D28C937" w14:textId="5FC5F58A" w:rsidR="00852AB5" w:rsidRDefault="00852AB5" w:rsidP="00DD4060">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w:t>
            </w:r>
            <w:r w:rsidRPr="00DD4060">
              <w:rPr>
                <w:rFonts w:ascii="Arial" w:eastAsia="Arial" w:hAnsi="Arial" w:cs="Arial"/>
                <w:color w:val="000000" w:themeColor="text1"/>
                <w:sz w:val="20"/>
                <w:lang w:val="en-US"/>
              </w:rPr>
              <w:t xml:space="preserve">Māori = </w:t>
            </w:r>
            <w:r>
              <w:rPr>
                <w:rFonts w:ascii="Arial" w:eastAsia="Arial" w:hAnsi="Arial" w:cs="Arial"/>
                <w:color w:val="000000" w:themeColor="text1"/>
                <w:sz w:val="20"/>
                <w:lang w:val="en-US"/>
              </w:rPr>
              <w:t>2/8</w:t>
            </w:r>
            <w:r w:rsidR="00DD4060" w:rsidRPr="00DD4060">
              <w:rPr>
                <w:rFonts w:ascii="Arial" w:eastAsia="Arial" w:hAnsi="Arial" w:cs="Arial"/>
                <w:color w:val="000000" w:themeColor="text1"/>
                <w:sz w:val="20"/>
                <w:lang w:val="en-US"/>
              </w:rPr>
              <w:t xml:space="preserve">              </w:t>
            </w:r>
          </w:p>
          <w:p w14:paraId="7BDE6DFC" w14:textId="515D162A" w:rsidR="00DD4060" w:rsidRPr="00DD4060" w:rsidRDefault="00852AB5" w:rsidP="00DD4060">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              </w:t>
            </w:r>
            <w:r w:rsidR="00DD4060" w:rsidRPr="00DD4060">
              <w:rPr>
                <w:rFonts w:ascii="Arial" w:eastAsia="Arial" w:hAnsi="Arial" w:cs="Arial"/>
                <w:color w:val="000000" w:themeColor="text1"/>
                <w:sz w:val="20"/>
                <w:lang w:val="en-US"/>
              </w:rPr>
              <w:t xml:space="preserve">Asian = </w:t>
            </w:r>
            <w:r>
              <w:rPr>
                <w:rFonts w:ascii="Arial" w:eastAsia="Arial" w:hAnsi="Arial" w:cs="Arial"/>
                <w:color w:val="000000" w:themeColor="text1"/>
                <w:sz w:val="20"/>
                <w:lang w:val="en-US"/>
              </w:rPr>
              <w:t>1/</w:t>
            </w:r>
            <w:r w:rsidR="00DD4060" w:rsidRPr="00DD4060">
              <w:rPr>
                <w:rFonts w:ascii="Arial" w:eastAsia="Arial" w:hAnsi="Arial" w:cs="Arial"/>
                <w:color w:val="000000" w:themeColor="text1"/>
                <w:sz w:val="20"/>
                <w:lang w:val="en-US"/>
              </w:rPr>
              <w:t>1</w:t>
            </w:r>
            <w:r>
              <w:rPr>
                <w:rFonts w:ascii="Arial" w:eastAsia="Arial" w:hAnsi="Arial" w:cs="Arial"/>
                <w:color w:val="000000" w:themeColor="text1"/>
                <w:sz w:val="20"/>
                <w:lang w:val="en-US"/>
              </w:rPr>
              <w:t>2</w:t>
            </w:r>
          </w:p>
          <w:p w14:paraId="1F2E5CC0" w14:textId="27804791" w:rsidR="00DD4060" w:rsidRPr="00DD4060"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Other = 1/</w:t>
            </w:r>
            <w:r w:rsidR="00F24DDE">
              <w:rPr>
                <w:rFonts w:ascii="Arial" w:eastAsia="Arial" w:hAnsi="Arial" w:cs="Arial"/>
                <w:color w:val="000000" w:themeColor="text1"/>
                <w:sz w:val="20"/>
                <w:lang w:val="en-US"/>
              </w:rPr>
              <w:t>32</w:t>
            </w:r>
          </w:p>
          <w:p w14:paraId="719AEAAD" w14:textId="0D86AEE5" w:rsidR="00FA4DF4" w:rsidRDefault="00DD4060" w:rsidP="00DD4060">
            <w:pPr>
              <w:rPr>
                <w:rFonts w:ascii="Arial" w:eastAsia="Arial" w:hAnsi="Arial" w:cs="Arial"/>
                <w:color w:val="000000" w:themeColor="text1"/>
                <w:sz w:val="20"/>
                <w:lang w:val="en-US"/>
              </w:rPr>
            </w:pPr>
            <w:r w:rsidRPr="00DD4060">
              <w:rPr>
                <w:rFonts w:ascii="Arial" w:eastAsia="Arial" w:hAnsi="Arial" w:cs="Arial"/>
                <w:color w:val="000000" w:themeColor="text1"/>
                <w:sz w:val="20"/>
                <w:lang w:val="en-US"/>
              </w:rPr>
              <w:t xml:space="preserve">              Gender = </w:t>
            </w:r>
            <w:r w:rsidR="00F24DDE">
              <w:rPr>
                <w:rFonts w:ascii="Arial" w:eastAsia="Arial" w:hAnsi="Arial" w:cs="Arial"/>
                <w:color w:val="000000" w:themeColor="text1"/>
                <w:sz w:val="20"/>
                <w:lang w:val="en-US"/>
              </w:rPr>
              <w:t>3</w:t>
            </w:r>
            <w:r w:rsidRPr="00DD4060">
              <w:rPr>
                <w:rFonts w:ascii="Arial" w:eastAsia="Arial" w:hAnsi="Arial" w:cs="Arial"/>
                <w:color w:val="000000" w:themeColor="text1"/>
                <w:sz w:val="20"/>
                <w:lang w:val="en-US"/>
              </w:rPr>
              <w:t xml:space="preserve"> boys, </w:t>
            </w:r>
            <w:r w:rsidR="00F24DDE">
              <w:rPr>
                <w:rFonts w:ascii="Arial" w:eastAsia="Arial" w:hAnsi="Arial" w:cs="Arial"/>
                <w:color w:val="000000" w:themeColor="text1"/>
                <w:sz w:val="20"/>
                <w:lang w:val="en-US"/>
              </w:rPr>
              <w:t>1</w:t>
            </w:r>
            <w:r w:rsidRPr="00DD4060">
              <w:rPr>
                <w:rFonts w:ascii="Arial" w:eastAsia="Arial" w:hAnsi="Arial" w:cs="Arial"/>
                <w:color w:val="000000" w:themeColor="text1"/>
                <w:sz w:val="20"/>
                <w:lang w:val="en-US"/>
              </w:rPr>
              <w:t xml:space="preserve"> girls</w:t>
            </w:r>
          </w:p>
          <w:p w14:paraId="5F29DC51" w14:textId="6E304E49"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Target:   To increase the number of students working at or above the appropriate curriculum level in Mathematics</w:t>
            </w:r>
          </w:p>
          <w:p w14:paraId="623C3D1B" w14:textId="1E5D0524" w:rsidR="00FA4DF4" w:rsidRDefault="00FA4DF4">
            <w:pPr>
              <w:rPr>
                <w:rFonts w:ascii="Arial" w:eastAsia="Arial" w:hAnsi="Arial" w:cs="Arial"/>
                <w:color w:val="000000" w:themeColor="text1"/>
                <w:sz w:val="20"/>
                <w:lang w:val="en-US"/>
              </w:rPr>
            </w:pPr>
          </w:p>
        </w:tc>
        <w:tc>
          <w:tcPr>
            <w:tcW w:w="3966" w:type="dxa"/>
            <w:tcBorders>
              <w:top w:val="single" w:sz="4" w:space="0" w:color="auto"/>
              <w:left w:val="nil"/>
              <w:bottom w:val="single" w:sz="4" w:space="0" w:color="auto"/>
              <w:right w:val="single" w:sz="4" w:space="0" w:color="auto"/>
            </w:tcBorders>
            <w:hideMark/>
          </w:tcPr>
          <w:p w14:paraId="3C01111F" w14:textId="77777777"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Cohort data:</w:t>
            </w:r>
          </w:p>
          <w:p w14:paraId="0FFAA3B6" w14:textId="5839EEAB" w:rsidR="00F948A7" w:rsidRDefault="00F948A7">
            <w:pPr>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Yr 5-6 </w:t>
            </w:r>
            <w:r w:rsidR="00404576">
              <w:rPr>
                <w:rFonts w:ascii="Arial" w:eastAsia="Arial" w:hAnsi="Arial" w:cs="Arial"/>
                <w:color w:val="000000" w:themeColor="text1"/>
                <w:sz w:val="20"/>
                <w:lang w:val="en-US"/>
              </w:rPr>
              <w:t>SWT</w:t>
            </w:r>
            <w:r>
              <w:rPr>
                <w:rFonts w:ascii="Arial" w:eastAsia="Arial" w:hAnsi="Arial" w:cs="Arial"/>
                <w:color w:val="000000" w:themeColor="text1"/>
                <w:sz w:val="20"/>
                <w:lang w:val="en-US"/>
              </w:rPr>
              <w:t xml:space="preserve"> and </w:t>
            </w:r>
            <w:r w:rsidR="00404576">
              <w:rPr>
                <w:rFonts w:ascii="Arial" w:eastAsia="Arial" w:hAnsi="Arial" w:cs="Arial"/>
                <w:color w:val="000000" w:themeColor="text1"/>
                <w:sz w:val="20"/>
                <w:lang w:val="en-US"/>
              </w:rPr>
              <w:t>WT</w:t>
            </w:r>
          </w:p>
          <w:p w14:paraId="2C3B6F3B" w14:textId="77777777"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Year 5:  </w:t>
            </w:r>
          </w:p>
          <w:p w14:paraId="7F26FDF0" w14:textId="7512AA13"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2255BD">
              <w:rPr>
                <w:rFonts w:ascii="Arial" w:eastAsia="Arial" w:hAnsi="Arial" w:cs="Arial"/>
                <w:color w:val="000000" w:themeColor="text1"/>
                <w:sz w:val="20"/>
                <w:lang w:val="en-US"/>
              </w:rPr>
              <w:t xml:space="preserve"> = 1</w:t>
            </w:r>
            <w:r w:rsidR="008B04A4">
              <w:rPr>
                <w:rFonts w:ascii="Arial" w:eastAsia="Arial" w:hAnsi="Arial" w:cs="Arial"/>
                <w:color w:val="000000" w:themeColor="text1"/>
                <w:sz w:val="20"/>
                <w:lang w:val="en-US"/>
              </w:rPr>
              <w:t>6/64</w:t>
            </w:r>
          </w:p>
          <w:p w14:paraId="15E8DE08" w14:textId="3B5314CB"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Māori = </w:t>
            </w:r>
            <w:r w:rsidR="008B04A4">
              <w:rPr>
                <w:rFonts w:ascii="Arial" w:eastAsia="Arial" w:hAnsi="Arial" w:cs="Arial"/>
                <w:color w:val="000000" w:themeColor="text1"/>
                <w:sz w:val="20"/>
                <w:lang w:val="en-US"/>
              </w:rPr>
              <w:t>5</w:t>
            </w:r>
            <w:r w:rsidRPr="002255BD">
              <w:rPr>
                <w:rFonts w:ascii="Arial" w:eastAsia="Arial" w:hAnsi="Arial" w:cs="Arial"/>
                <w:color w:val="000000" w:themeColor="text1"/>
                <w:sz w:val="20"/>
                <w:lang w:val="en-US"/>
              </w:rPr>
              <w:t>/</w:t>
            </w:r>
            <w:r w:rsidR="008B04A4">
              <w:rPr>
                <w:rFonts w:ascii="Arial" w:eastAsia="Arial" w:hAnsi="Arial" w:cs="Arial"/>
                <w:color w:val="000000" w:themeColor="text1"/>
                <w:sz w:val="20"/>
                <w:lang w:val="en-US"/>
              </w:rPr>
              <w:t>20</w:t>
            </w:r>
          </w:p>
          <w:p w14:paraId="219AA21D" w14:textId="5FBE368D"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Pasifika = </w:t>
            </w:r>
            <w:r w:rsidR="00293D3F">
              <w:rPr>
                <w:rFonts w:ascii="Arial" w:eastAsia="Arial" w:hAnsi="Arial" w:cs="Arial"/>
                <w:color w:val="000000" w:themeColor="text1"/>
                <w:sz w:val="20"/>
                <w:lang w:val="en-US"/>
              </w:rPr>
              <w:t>3</w:t>
            </w:r>
            <w:r w:rsidRPr="002255BD">
              <w:rPr>
                <w:rFonts w:ascii="Arial" w:eastAsia="Arial" w:hAnsi="Arial" w:cs="Arial"/>
                <w:color w:val="000000" w:themeColor="text1"/>
                <w:sz w:val="20"/>
                <w:lang w:val="en-US"/>
              </w:rPr>
              <w:t>/</w:t>
            </w:r>
            <w:r w:rsidR="00293D3F">
              <w:rPr>
                <w:rFonts w:ascii="Arial" w:eastAsia="Arial" w:hAnsi="Arial" w:cs="Arial"/>
                <w:color w:val="000000" w:themeColor="text1"/>
                <w:sz w:val="20"/>
                <w:lang w:val="en-US"/>
              </w:rPr>
              <w:t>5</w:t>
            </w:r>
          </w:p>
          <w:p w14:paraId="4449F7C5" w14:textId="166A507E"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Asian = </w:t>
            </w:r>
            <w:r w:rsidR="00293D3F">
              <w:rPr>
                <w:rFonts w:ascii="Arial" w:eastAsia="Arial" w:hAnsi="Arial" w:cs="Arial"/>
                <w:color w:val="000000" w:themeColor="text1"/>
                <w:sz w:val="20"/>
                <w:lang w:val="en-US"/>
              </w:rPr>
              <w:t>2</w:t>
            </w:r>
            <w:r w:rsidRPr="002255BD">
              <w:rPr>
                <w:rFonts w:ascii="Arial" w:eastAsia="Arial" w:hAnsi="Arial" w:cs="Arial"/>
                <w:color w:val="000000" w:themeColor="text1"/>
                <w:sz w:val="20"/>
                <w:lang w:val="en-US"/>
              </w:rPr>
              <w:t>/1</w:t>
            </w:r>
            <w:r w:rsidR="00293D3F">
              <w:rPr>
                <w:rFonts w:ascii="Arial" w:eastAsia="Arial" w:hAnsi="Arial" w:cs="Arial"/>
                <w:color w:val="000000" w:themeColor="text1"/>
                <w:sz w:val="20"/>
                <w:lang w:val="en-US"/>
              </w:rPr>
              <w:t>2</w:t>
            </w:r>
          </w:p>
          <w:p w14:paraId="64B3141C" w14:textId="6D86AACA"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Other = </w:t>
            </w:r>
            <w:r w:rsidR="00293D3F">
              <w:rPr>
                <w:rFonts w:ascii="Arial" w:eastAsia="Arial" w:hAnsi="Arial" w:cs="Arial"/>
                <w:color w:val="000000" w:themeColor="text1"/>
                <w:sz w:val="20"/>
                <w:lang w:val="en-US"/>
              </w:rPr>
              <w:t>6</w:t>
            </w:r>
            <w:r w:rsidRPr="002255BD">
              <w:rPr>
                <w:rFonts w:ascii="Arial" w:eastAsia="Arial" w:hAnsi="Arial" w:cs="Arial"/>
                <w:color w:val="000000" w:themeColor="text1"/>
                <w:sz w:val="20"/>
                <w:lang w:val="en-US"/>
              </w:rPr>
              <w:t>/27</w:t>
            </w:r>
          </w:p>
          <w:p w14:paraId="45176451" w14:textId="55F26D3E"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Gender = </w:t>
            </w:r>
            <w:r w:rsidR="00903972">
              <w:rPr>
                <w:rFonts w:ascii="Arial" w:eastAsia="Arial" w:hAnsi="Arial" w:cs="Arial"/>
                <w:color w:val="000000" w:themeColor="text1"/>
                <w:sz w:val="20"/>
                <w:lang w:val="en-US"/>
              </w:rPr>
              <w:t>6</w:t>
            </w:r>
            <w:r w:rsidRPr="002255BD">
              <w:rPr>
                <w:rFonts w:ascii="Arial" w:eastAsia="Arial" w:hAnsi="Arial" w:cs="Arial"/>
                <w:color w:val="000000" w:themeColor="text1"/>
                <w:sz w:val="20"/>
                <w:lang w:val="en-US"/>
              </w:rPr>
              <w:t xml:space="preserve"> boys, 10 girls</w:t>
            </w:r>
          </w:p>
          <w:p w14:paraId="2D7051B7" w14:textId="01E41B03"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Total </w:t>
            </w:r>
            <w:r w:rsidR="00903972">
              <w:rPr>
                <w:rFonts w:ascii="Arial" w:eastAsia="Arial" w:hAnsi="Arial" w:cs="Arial"/>
                <w:color w:val="000000" w:themeColor="text1"/>
                <w:sz w:val="20"/>
                <w:lang w:val="en-US"/>
              </w:rPr>
              <w:t>S</w:t>
            </w:r>
            <w:r w:rsidR="00404576">
              <w:rPr>
                <w:rFonts w:ascii="Arial" w:eastAsia="Arial" w:hAnsi="Arial" w:cs="Arial"/>
                <w:color w:val="000000" w:themeColor="text1"/>
                <w:sz w:val="20"/>
                <w:lang w:val="en-US"/>
              </w:rPr>
              <w:t>WT</w:t>
            </w:r>
            <w:r w:rsidRPr="002255BD">
              <w:rPr>
                <w:rFonts w:ascii="Arial" w:eastAsia="Arial" w:hAnsi="Arial" w:cs="Arial"/>
                <w:color w:val="000000" w:themeColor="text1"/>
                <w:sz w:val="20"/>
                <w:lang w:val="en-US"/>
              </w:rPr>
              <w:t xml:space="preserve"> = 2 (3%)</w:t>
            </w:r>
          </w:p>
          <w:p w14:paraId="48FBAE99" w14:textId="5D1383E0"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w:t>
            </w:r>
            <w:r w:rsidR="00903972">
              <w:rPr>
                <w:rFonts w:ascii="Arial" w:eastAsia="Arial" w:hAnsi="Arial" w:cs="Arial"/>
                <w:color w:val="000000" w:themeColor="text1"/>
                <w:sz w:val="20"/>
                <w:lang w:val="en-US"/>
              </w:rPr>
              <w:t>Asian</w:t>
            </w:r>
            <w:r w:rsidRPr="002255BD">
              <w:rPr>
                <w:rFonts w:ascii="Arial" w:eastAsia="Arial" w:hAnsi="Arial" w:cs="Arial"/>
                <w:color w:val="000000" w:themeColor="text1"/>
                <w:sz w:val="20"/>
                <w:lang w:val="en-US"/>
              </w:rPr>
              <w:t xml:space="preserve"> = 1/</w:t>
            </w:r>
            <w:r w:rsidR="00903972">
              <w:rPr>
                <w:rFonts w:ascii="Arial" w:eastAsia="Arial" w:hAnsi="Arial" w:cs="Arial"/>
                <w:color w:val="000000" w:themeColor="text1"/>
                <w:sz w:val="20"/>
                <w:lang w:val="en-US"/>
              </w:rPr>
              <w:t>12</w:t>
            </w:r>
            <w:r w:rsidRPr="002255BD">
              <w:rPr>
                <w:rFonts w:ascii="Arial" w:eastAsia="Arial" w:hAnsi="Arial" w:cs="Arial"/>
                <w:color w:val="000000" w:themeColor="text1"/>
                <w:sz w:val="20"/>
                <w:lang w:val="en-US"/>
              </w:rPr>
              <w:t xml:space="preserve">        </w:t>
            </w:r>
          </w:p>
          <w:p w14:paraId="37B1D325" w14:textId="21980DF6"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Gender = 1 girl</w:t>
            </w:r>
          </w:p>
          <w:p w14:paraId="3BFE0F94" w14:textId="77777777" w:rsidR="002255BD" w:rsidRPr="002255BD" w:rsidRDefault="002255BD" w:rsidP="002255BD">
            <w:pPr>
              <w:rPr>
                <w:rFonts w:ascii="Arial" w:eastAsia="Arial" w:hAnsi="Arial" w:cs="Arial"/>
                <w:color w:val="000000" w:themeColor="text1"/>
                <w:sz w:val="20"/>
                <w:lang w:val="en-US"/>
              </w:rPr>
            </w:pPr>
          </w:p>
          <w:p w14:paraId="1CA87224" w14:textId="77777777"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Year 6:  </w:t>
            </w:r>
          </w:p>
          <w:p w14:paraId="052F8C99" w14:textId="5C273E4E"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Total </w:t>
            </w:r>
            <w:r w:rsidR="00404576">
              <w:rPr>
                <w:rFonts w:ascii="Arial" w:eastAsia="Arial" w:hAnsi="Arial" w:cs="Arial"/>
                <w:color w:val="000000" w:themeColor="text1"/>
                <w:sz w:val="20"/>
                <w:lang w:val="en-US"/>
              </w:rPr>
              <w:t>WT</w:t>
            </w:r>
            <w:r w:rsidRPr="002255BD">
              <w:rPr>
                <w:rFonts w:ascii="Arial" w:eastAsia="Arial" w:hAnsi="Arial" w:cs="Arial"/>
                <w:color w:val="000000" w:themeColor="text1"/>
                <w:sz w:val="20"/>
                <w:lang w:val="en-US"/>
              </w:rPr>
              <w:t xml:space="preserve"> = 1</w:t>
            </w:r>
            <w:r w:rsidR="005662F5">
              <w:rPr>
                <w:rFonts w:ascii="Arial" w:eastAsia="Arial" w:hAnsi="Arial" w:cs="Arial"/>
                <w:color w:val="000000" w:themeColor="text1"/>
                <w:sz w:val="20"/>
                <w:lang w:val="en-US"/>
              </w:rPr>
              <w:t>1/55</w:t>
            </w:r>
          </w:p>
          <w:p w14:paraId="2ABE11FB" w14:textId="77777777" w:rsidR="005662F5"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Māori = </w:t>
            </w:r>
            <w:r w:rsidR="005662F5">
              <w:rPr>
                <w:rFonts w:ascii="Arial" w:eastAsia="Arial" w:hAnsi="Arial" w:cs="Arial"/>
                <w:color w:val="000000" w:themeColor="text1"/>
                <w:sz w:val="20"/>
                <w:lang w:val="en-US"/>
              </w:rPr>
              <w:t>3/9</w:t>
            </w:r>
          </w:p>
          <w:p w14:paraId="625251B7" w14:textId="4F8DCA9C"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Pasifika = </w:t>
            </w:r>
            <w:r w:rsidR="005662F5">
              <w:rPr>
                <w:rFonts w:ascii="Arial" w:eastAsia="Arial" w:hAnsi="Arial" w:cs="Arial"/>
                <w:color w:val="000000" w:themeColor="text1"/>
                <w:sz w:val="20"/>
                <w:lang w:val="en-US"/>
              </w:rPr>
              <w:t>2</w:t>
            </w:r>
            <w:r w:rsidRPr="002255BD">
              <w:rPr>
                <w:rFonts w:ascii="Arial" w:eastAsia="Arial" w:hAnsi="Arial" w:cs="Arial"/>
                <w:color w:val="000000" w:themeColor="text1"/>
                <w:sz w:val="20"/>
                <w:lang w:val="en-US"/>
              </w:rPr>
              <w:t>/</w:t>
            </w:r>
            <w:r w:rsidR="005662F5">
              <w:rPr>
                <w:rFonts w:ascii="Arial" w:eastAsia="Arial" w:hAnsi="Arial" w:cs="Arial"/>
                <w:color w:val="000000" w:themeColor="text1"/>
                <w:sz w:val="20"/>
                <w:lang w:val="en-US"/>
              </w:rPr>
              <w:t>5</w:t>
            </w:r>
          </w:p>
          <w:p w14:paraId="0B15B38C" w14:textId="77777777"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Asian = 4/15</w:t>
            </w:r>
          </w:p>
          <w:p w14:paraId="5A95C212" w14:textId="47883B80"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Other = </w:t>
            </w:r>
            <w:r w:rsidR="005F74BA">
              <w:rPr>
                <w:rFonts w:ascii="Arial" w:eastAsia="Arial" w:hAnsi="Arial" w:cs="Arial"/>
                <w:color w:val="000000" w:themeColor="text1"/>
                <w:sz w:val="20"/>
                <w:lang w:val="en-US"/>
              </w:rPr>
              <w:t>2</w:t>
            </w:r>
            <w:r w:rsidRPr="002255BD">
              <w:rPr>
                <w:rFonts w:ascii="Arial" w:eastAsia="Arial" w:hAnsi="Arial" w:cs="Arial"/>
                <w:color w:val="000000" w:themeColor="text1"/>
                <w:sz w:val="20"/>
                <w:lang w:val="en-US"/>
              </w:rPr>
              <w:t>/</w:t>
            </w:r>
            <w:r w:rsidR="005F74BA">
              <w:rPr>
                <w:rFonts w:ascii="Arial" w:eastAsia="Arial" w:hAnsi="Arial" w:cs="Arial"/>
                <w:color w:val="000000" w:themeColor="text1"/>
                <w:sz w:val="20"/>
                <w:lang w:val="en-US"/>
              </w:rPr>
              <w:t>26</w:t>
            </w:r>
          </w:p>
          <w:p w14:paraId="3E431FEE" w14:textId="5AB18014" w:rsidR="002255BD" w:rsidRPr="002255BD" w:rsidRDefault="002255BD" w:rsidP="002255BD">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Gender = </w:t>
            </w:r>
            <w:r w:rsidR="005F74BA">
              <w:rPr>
                <w:rFonts w:ascii="Arial" w:eastAsia="Arial" w:hAnsi="Arial" w:cs="Arial"/>
                <w:color w:val="000000" w:themeColor="text1"/>
                <w:sz w:val="20"/>
                <w:lang w:val="en-US"/>
              </w:rPr>
              <w:t>5</w:t>
            </w:r>
            <w:r w:rsidRPr="002255BD">
              <w:rPr>
                <w:rFonts w:ascii="Arial" w:eastAsia="Arial" w:hAnsi="Arial" w:cs="Arial"/>
                <w:color w:val="000000" w:themeColor="text1"/>
                <w:sz w:val="20"/>
                <w:lang w:val="en-US"/>
              </w:rPr>
              <w:t xml:space="preserve"> boys, </w:t>
            </w:r>
            <w:r w:rsidR="005F74BA">
              <w:rPr>
                <w:rFonts w:ascii="Arial" w:eastAsia="Arial" w:hAnsi="Arial" w:cs="Arial"/>
                <w:color w:val="000000" w:themeColor="text1"/>
                <w:sz w:val="20"/>
                <w:lang w:val="en-US"/>
              </w:rPr>
              <w:t xml:space="preserve">6 </w:t>
            </w:r>
            <w:r w:rsidRPr="002255BD">
              <w:rPr>
                <w:rFonts w:ascii="Arial" w:eastAsia="Arial" w:hAnsi="Arial" w:cs="Arial"/>
                <w:color w:val="000000" w:themeColor="text1"/>
                <w:sz w:val="20"/>
                <w:lang w:val="en-US"/>
              </w:rPr>
              <w:t>girls</w:t>
            </w:r>
          </w:p>
          <w:p w14:paraId="302CBCD0" w14:textId="022E9765" w:rsidR="002255BD" w:rsidRPr="002255BD" w:rsidRDefault="005F74BA" w:rsidP="002255BD">
            <w:pPr>
              <w:rPr>
                <w:rFonts w:ascii="Arial" w:eastAsia="Arial" w:hAnsi="Arial" w:cs="Arial"/>
                <w:color w:val="000000" w:themeColor="text1"/>
                <w:sz w:val="20"/>
                <w:lang w:val="en-US"/>
              </w:rPr>
            </w:pPr>
            <w:r>
              <w:rPr>
                <w:rFonts w:ascii="Arial" w:eastAsia="Arial" w:hAnsi="Arial" w:cs="Arial"/>
                <w:color w:val="000000" w:themeColor="text1"/>
                <w:sz w:val="20"/>
                <w:lang w:val="en-US"/>
              </w:rPr>
              <w:t>No S</w:t>
            </w:r>
            <w:r w:rsidR="00404576">
              <w:rPr>
                <w:rFonts w:ascii="Arial" w:eastAsia="Arial" w:hAnsi="Arial" w:cs="Arial"/>
                <w:color w:val="000000" w:themeColor="text1"/>
                <w:sz w:val="20"/>
                <w:lang w:val="en-US"/>
              </w:rPr>
              <w:t>WT</w:t>
            </w:r>
          </w:p>
          <w:p w14:paraId="1B4FF6B3" w14:textId="2E1B4E17" w:rsidR="00FA4DF4" w:rsidRDefault="002255BD" w:rsidP="005F74BA">
            <w:pPr>
              <w:rPr>
                <w:rFonts w:ascii="Arial" w:eastAsia="Arial" w:hAnsi="Arial" w:cs="Arial"/>
                <w:color w:val="000000" w:themeColor="text1"/>
                <w:sz w:val="20"/>
                <w:lang w:val="en-US"/>
              </w:rPr>
            </w:pPr>
            <w:r w:rsidRPr="002255BD">
              <w:rPr>
                <w:rFonts w:ascii="Arial" w:eastAsia="Arial" w:hAnsi="Arial" w:cs="Arial"/>
                <w:color w:val="000000" w:themeColor="text1"/>
                <w:sz w:val="20"/>
                <w:lang w:val="en-US"/>
              </w:rPr>
              <w:t xml:space="preserve">               </w:t>
            </w:r>
          </w:p>
          <w:p w14:paraId="688F8BCA" w14:textId="65F2B081" w:rsidR="005F74BA" w:rsidRDefault="005F74BA" w:rsidP="005F74BA">
            <w:pPr>
              <w:rPr>
                <w:rFonts w:ascii="Arial" w:eastAsia="Arial" w:hAnsi="Arial" w:cs="Arial"/>
                <w:color w:val="000000" w:themeColor="text1"/>
                <w:sz w:val="20"/>
                <w:lang w:val="en-US"/>
              </w:rPr>
            </w:pPr>
          </w:p>
          <w:p w14:paraId="2A6A22D3" w14:textId="77777777" w:rsidR="005F74BA" w:rsidRDefault="005F74BA" w:rsidP="005F74BA">
            <w:pPr>
              <w:rPr>
                <w:rFonts w:ascii="Arial" w:eastAsia="Arial" w:hAnsi="Arial" w:cs="Arial"/>
                <w:color w:val="000000" w:themeColor="text1"/>
                <w:sz w:val="20"/>
                <w:lang w:val="en-US"/>
              </w:rPr>
            </w:pPr>
          </w:p>
          <w:p w14:paraId="65B7FE0D" w14:textId="5BF43FE0" w:rsidR="00FA4DF4" w:rsidRPr="00FA4DF4" w:rsidRDefault="00FA4DF4" w:rsidP="00FA4DF4">
            <w:pPr>
              <w:rPr>
                <w:rFonts w:ascii="Arial" w:eastAsia="Arial" w:hAnsi="Arial" w:cs="Arial"/>
                <w:color w:val="000000" w:themeColor="text1"/>
                <w:sz w:val="20"/>
                <w:lang w:val="en-US"/>
              </w:rPr>
            </w:pPr>
            <w:r w:rsidRPr="00FA4DF4">
              <w:rPr>
                <w:rFonts w:ascii="Arial" w:eastAsia="Arial" w:hAnsi="Arial" w:cs="Arial"/>
                <w:color w:val="000000" w:themeColor="text1"/>
                <w:sz w:val="20"/>
                <w:lang w:val="en-US"/>
              </w:rPr>
              <w:t>Target:   To increase the number of students working at or above the appropriate curriculum level in Mathematics</w:t>
            </w:r>
          </w:p>
          <w:p w14:paraId="2F90E57D" w14:textId="5D5830AB" w:rsidR="00FA4DF4" w:rsidRDefault="00FA4DF4">
            <w:pPr>
              <w:rPr>
                <w:rFonts w:ascii="Arial" w:eastAsia="Arial" w:hAnsi="Arial" w:cs="Arial"/>
                <w:color w:val="000000" w:themeColor="text1"/>
                <w:sz w:val="20"/>
                <w:lang w:val="en-US"/>
              </w:rPr>
            </w:pPr>
          </w:p>
        </w:tc>
      </w:tr>
    </w:tbl>
    <w:p w14:paraId="4E4C676B" w14:textId="77777777" w:rsidR="00F948A7" w:rsidRDefault="00F948A7" w:rsidP="00F948A7">
      <w:pPr>
        <w:rPr>
          <w:rFonts w:ascii="Arial" w:hAnsi="Arial" w:cs="Arial"/>
          <w:b/>
          <w:sz w:val="20"/>
          <w:szCs w:val="20"/>
        </w:rPr>
        <w:sectPr w:rsidR="00F948A7">
          <w:pgSz w:w="16840" w:h="11900" w:orient="landscape"/>
          <w:pgMar w:top="690" w:right="2268" w:bottom="1134" w:left="1134" w:header="170" w:footer="720" w:gutter="0"/>
          <w:cols w:space="720"/>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8"/>
        <w:gridCol w:w="3639"/>
        <w:gridCol w:w="3639"/>
        <w:gridCol w:w="3639"/>
      </w:tblGrid>
      <w:tr w:rsidR="00F948A7" w14:paraId="35ABF9DC" w14:textId="77777777" w:rsidTr="00F948A7">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hideMark/>
          </w:tcPr>
          <w:p w14:paraId="64285820" w14:textId="77777777" w:rsidR="00F948A7" w:rsidRDefault="00F948A7">
            <w:pPr>
              <w:spacing w:before="120"/>
              <w:rPr>
                <w:rFonts w:ascii="Arial" w:eastAsia="MS Mincho" w:hAnsi="Arial" w:cs="Arial"/>
                <w:b/>
                <w:color w:val="FFFFFF" w:themeColor="background1"/>
                <w:lang w:val="en-AU" w:eastAsia="ja-JP"/>
              </w:rPr>
            </w:pPr>
            <w:r>
              <w:rPr>
                <w:rFonts w:ascii="Arial" w:hAnsi="Arial" w:cs="Arial"/>
                <w:b/>
                <w:color w:val="FFFFFF" w:themeColor="background1"/>
              </w:rPr>
              <w:t>Actions</w:t>
            </w:r>
          </w:p>
          <w:p w14:paraId="7AC99ECF"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What did we do?</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23DE6D94"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Outcomes </w:t>
            </w:r>
          </w:p>
          <w:p w14:paraId="271E7C57" w14:textId="77777777" w:rsidR="00F948A7" w:rsidRDefault="00F948A7">
            <w:pPr>
              <w:spacing w:after="120"/>
              <w:rPr>
                <w:rFonts w:ascii="Arial" w:hAnsi="Arial" w:cs="Arial"/>
                <w:b/>
                <w:i/>
                <w:color w:val="FFFFFF" w:themeColor="background1"/>
                <w:sz w:val="20"/>
                <w:szCs w:val="20"/>
              </w:rPr>
            </w:pPr>
            <w:r w:rsidRPr="0067260C">
              <w:rPr>
                <w:rFonts w:ascii="Arial" w:hAnsi="Arial" w:cs="Arial"/>
                <w:b/>
                <w:i/>
                <w:color w:val="FFFFFF" w:themeColor="background1"/>
                <w:highlight w:val="yellow"/>
              </w:rPr>
              <w:t>What happened?</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5794EA93"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Reasons for the variance </w:t>
            </w:r>
          </w:p>
          <w:p w14:paraId="06F7E27F"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Why did it happen?</w:t>
            </w:r>
          </w:p>
        </w:tc>
        <w:tc>
          <w:tcPr>
            <w:tcW w:w="3639" w:type="dxa"/>
            <w:tcBorders>
              <w:top w:val="single" w:sz="4" w:space="0" w:color="auto"/>
              <w:left w:val="single" w:sz="4" w:space="0" w:color="auto"/>
              <w:bottom w:val="nil"/>
              <w:right w:val="single" w:sz="4" w:space="0" w:color="auto"/>
            </w:tcBorders>
            <w:shd w:val="clear" w:color="auto" w:fill="2A6EBB"/>
            <w:vAlign w:val="center"/>
            <w:hideMark/>
          </w:tcPr>
          <w:p w14:paraId="6EB8D47C" w14:textId="77777777" w:rsidR="00F948A7" w:rsidRDefault="00F948A7">
            <w:pPr>
              <w:spacing w:before="120"/>
              <w:rPr>
                <w:rFonts w:ascii="Arial" w:hAnsi="Arial" w:cs="Arial"/>
                <w:b/>
                <w:color w:val="FFFFFF" w:themeColor="background1"/>
              </w:rPr>
            </w:pPr>
            <w:r>
              <w:rPr>
                <w:rFonts w:ascii="Arial" w:hAnsi="Arial" w:cs="Arial"/>
                <w:b/>
                <w:color w:val="FFFFFF" w:themeColor="background1"/>
              </w:rPr>
              <w:t xml:space="preserve">Evaluation </w:t>
            </w:r>
          </w:p>
          <w:p w14:paraId="43BC9BA6" w14:textId="77777777" w:rsidR="00F948A7" w:rsidRDefault="00F948A7">
            <w:pPr>
              <w:spacing w:after="120"/>
              <w:rPr>
                <w:rFonts w:ascii="Arial" w:hAnsi="Arial" w:cs="Arial"/>
                <w:b/>
                <w:i/>
                <w:color w:val="FFFFFF" w:themeColor="background1"/>
                <w:sz w:val="20"/>
                <w:szCs w:val="20"/>
              </w:rPr>
            </w:pPr>
            <w:r>
              <w:rPr>
                <w:rFonts w:ascii="Arial" w:hAnsi="Arial" w:cs="Arial"/>
                <w:b/>
                <w:i/>
                <w:color w:val="FFFFFF" w:themeColor="background1"/>
              </w:rPr>
              <w:t>Where to next?</w:t>
            </w:r>
          </w:p>
        </w:tc>
      </w:tr>
      <w:tr w:rsidR="00F948A7" w14:paraId="4CD58F25" w14:textId="77777777" w:rsidTr="00F948A7">
        <w:trPr>
          <w:trHeight w:val="2408"/>
        </w:trPr>
        <w:tc>
          <w:tcPr>
            <w:tcW w:w="3638" w:type="dxa"/>
            <w:tcBorders>
              <w:top w:val="nil"/>
              <w:left w:val="single" w:sz="4" w:space="0" w:color="auto"/>
              <w:bottom w:val="single" w:sz="4" w:space="0" w:color="auto"/>
              <w:right w:val="single" w:sz="4" w:space="0" w:color="auto"/>
            </w:tcBorders>
            <w:hideMark/>
          </w:tcPr>
          <w:p w14:paraId="219D3C7F" w14:textId="77777777" w:rsidR="00F948A7" w:rsidRDefault="00F948A7">
            <w:pPr>
              <w:rPr>
                <w:rStyle w:val="PlaceholderText"/>
                <w:color w:val="000000" w:themeColor="text1"/>
              </w:rPr>
            </w:pPr>
            <w:r>
              <w:rPr>
                <w:rStyle w:val="PlaceholderText"/>
                <w:rFonts w:ascii="Arial" w:hAnsi="Arial" w:cs="Arial"/>
                <w:color w:val="000000" w:themeColor="text1"/>
              </w:rPr>
              <w:t xml:space="preserve">Review assessment data with syndicate and determine the particular learning needs </w:t>
            </w:r>
          </w:p>
          <w:p w14:paraId="2826AA3B"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Data analysis meeting to determine acceleration of learning through strategies/approaches to be implemented</w:t>
            </w:r>
          </w:p>
          <w:p w14:paraId="6E5D67F5" w14:textId="7C37E68C"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Work with parents, families and wh</w:t>
            </w:r>
            <w:r w:rsidR="00B92DDD">
              <w:rPr>
                <w:rStyle w:val="PlaceholderText"/>
                <w:rFonts w:ascii="Arial" w:hAnsi="Arial" w:cs="Arial"/>
                <w:color w:val="000000" w:themeColor="text1"/>
              </w:rPr>
              <w:t>ā</w:t>
            </w:r>
            <w:r>
              <w:rPr>
                <w:rStyle w:val="PlaceholderText"/>
                <w:rFonts w:ascii="Arial" w:hAnsi="Arial" w:cs="Arial"/>
                <w:color w:val="000000" w:themeColor="text1"/>
              </w:rPr>
              <w:t>nau around ways to support students’ learning</w:t>
            </w:r>
          </w:p>
          <w:p w14:paraId="106A09A2" w14:textId="04632A55"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 xml:space="preserve">Maths PLD with </w:t>
            </w:r>
            <w:r w:rsidR="00D4618E">
              <w:rPr>
                <w:rStyle w:val="PlaceholderText"/>
                <w:rFonts w:ascii="Arial" w:hAnsi="Arial" w:cs="Arial"/>
                <w:color w:val="000000" w:themeColor="text1"/>
              </w:rPr>
              <w:t xml:space="preserve">Cognition </w:t>
            </w:r>
            <w:r>
              <w:rPr>
                <w:rStyle w:val="PlaceholderText"/>
                <w:rFonts w:ascii="Arial" w:hAnsi="Arial" w:cs="Arial"/>
                <w:color w:val="000000" w:themeColor="text1"/>
              </w:rPr>
              <w:t>exploring effective teaching and learning in maths</w:t>
            </w:r>
            <w:r w:rsidR="00CA012A">
              <w:rPr>
                <w:rStyle w:val="PlaceholderText"/>
                <w:rFonts w:ascii="Arial" w:hAnsi="Arial" w:cs="Arial"/>
                <w:color w:val="000000" w:themeColor="text1"/>
              </w:rPr>
              <w:t xml:space="preserve"> </w:t>
            </w:r>
            <w:r w:rsidR="00CA012A" w:rsidRPr="00CA012A">
              <w:rPr>
                <w:rStyle w:val="PlaceholderText"/>
                <w:rFonts w:ascii="Arial" w:hAnsi="Arial" w:cs="Arial"/>
                <w:color w:val="000000" w:themeColor="text1"/>
              </w:rPr>
              <w:t>continuing and linking with Learner Ag</w:t>
            </w:r>
            <w:r w:rsidR="0087171B">
              <w:rPr>
                <w:rStyle w:val="PlaceholderText"/>
                <w:rFonts w:ascii="Arial" w:hAnsi="Arial" w:cs="Arial"/>
                <w:color w:val="000000" w:themeColor="text1"/>
              </w:rPr>
              <w:t>enc</w:t>
            </w:r>
            <w:r w:rsidR="00CA012A" w:rsidRPr="00CA012A">
              <w:rPr>
                <w:rStyle w:val="PlaceholderText"/>
                <w:rFonts w:ascii="Arial" w:hAnsi="Arial" w:cs="Arial"/>
                <w:color w:val="000000" w:themeColor="text1"/>
              </w:rPr>
              <w:t>y</w:t>
            </w:r>
          </w:p>
          <w:p w14:paraId="4F00476B"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Monitor target students in Maths at Syndicate Meetings</w:t>
            </w:r>
          </w:p>
          <w:p w14:paraId="58C0BD38"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Monitoring meetings to discuss progress of target students</w:t>
            </w:r>
          </w:p>
          <w:p w14:paraId="2F3A2FC3" w14:textId="7DAC2250"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Tataiako professional development.</w:t>
            </w:r>
          </w:p>
          <w:p w14:paraId="4D767102" w14:textId="27398A95" w:rsidR="00D4618E" w:rsidRPr="00D4618E" w:rsidRDefault="00D4618E" w:rsidP="00D4618E">
            <w:pPr>
              <w:rPr>
                <w:rStyle w:val="PlaceholderText"/>
                <w:rFonts w:ascii="Arial" w:hAnsi="Arial" w:cs="Arial"/>
                <w:color w:val="000000" w:themeColor="text1"/>
              </w:rPr>
            </w:pPr>
            <w:r>
              <w:rPr>
                <w:rStyle w:val="PlaceholderText"/>
                <w:rFonts w:ascii="Arial" w:hAnsi="Arial" w:cs="Arial"/>
                <w:color w:val="000000" w:themeColor="text1"/>
              </w:rPr>
              <w:t>C</w:t>
            </w:r>
            <w:r w:rsidRPr="00D4618E">
              <w:rPr>
                <w:rStyle w:val="PlaceholderText"/>
                <w:rFonts w:ascii="Arial" w:hAnsi="Arial" w:cs="Arial"/>
                <w:color w:val="000000" w:themeColor="text1"/>
              </w:rPr>
              <w:t>ollaborative teaching</w:t>
            </w:r>
            <w:r>
              <w:rPr>
                <w:rStyle w:val="PlaceholderText"/>
                <w:rFonts w:ascii="Arial" w:hAnsi="Arial" w:cs="Arial"/>
                <w:color w:val="000000" w:themeColor="text1"/>
              </w:rPr>
              <w:t xml:space="preserve"> and planning in </w:t>
            </w:r>
            <w:r w:rsidR="00955C5E">
              <w:rPr>
                <w:rStyle w:val="PlaceholderText"/>
                <w:rFonts w:ascii="Arial" w:hAnsi="Arial" w:cs="Arial"/>
                <w:color w:val="000000" w:themeColor="text1"/>
              </w:rPr>
              <w:t>all</w:t>
            </w:r>
            <w:r>
              <w:rPr>
                <w:rStyle w:val="PlaceholderText"/>
                <w:rFonts w:ascii="Arial" w:hAnsi="Arial" w:cs="Arial"/>
                <w:color w:val="000000" w:themeColor="text1"/>
              </w:rPr>
              <w:t xml:space="preserve"> teams</w:t>
            </w:r>
          </w:p>
          <w:p w14:paraId="49266CD6" w14:textId="202B6682"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Coaching model to support target learners</w:t>
            </w:r>
          </w:p>
          <w:p w14:paraId="1915EE24" w14:textId="21BE5457" w:rsidR="00D4618E" w:rsidRDefault="00D4618E" w:rsidP="00D4618E">
            <w:pPr>
              <w:rPr>
                <w:rFonts w:eastAsia="Arial"/>
                <w:sz w:val="20"/>
                <w:szCs w:val="24"/>
                <w:lang w:val="en-US"/>
              </w:rPr>
            </w:pPr>
            <w:r w:rsidRPr="00D4618E">
              <w:rPr>
                <w:rStyle w:val="PlaceholderText"/>
                <w:rFonts w:ascii="Arial" w:hAnsi="Arial" w:cs="Arial"/>
                <w:color w:val="000000" w:themeColor="text1"/>
              </w:rPr>
              <w:t>Moderation of assessment</w:t>
            </w:r>
          </w:p>
        </w:tc>
        <w:tc>
          <w:tcPr>
            <w:tcW w:w="3639" w:type="dxa"/>
            <w:tcBorders>
              <w:top w:val="nil"/>
              <w:left w:val="single" w:sz="4" w:space="0" w:color="auto"/>
              <w:bottom w:val="single" w:sz="4" w:space="0" w:color="auto"/>
              <w:right w:val="single" w:sz="4" w:space="0" w:color="auto"/>
            </w:tcBorders>
          </w:tcPr>
          <w:p w14:paraId="0A59A3E4" w14:textId="091DBC37"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7</w:t>
            </w:r>
            <w:r w:rsidR="00D54CDB">
              <w:rPr>
                <w:rStyle w:val="PlaceholderText"/>
                <w:rFonts w:ascii="Arial" w:hAnsi="Arial" w:cs="Arial"/>
                <w:color w:val="000000" w:themeColor="text1"/>
              </w:rPr>
              <w:t>5</w:t>
            </w:r>
            <w:r w:rsidRPr="00D4618E">
              <w:rPr>
                <w:rStyle w:val="PlaceholderText"/>
                <w:rFonts w:ascii="Arial" w:hAnsi="Arial" w:cs="Arial"/>
                <w:color w:val="000000" w:themeColor="text1"/>
              </w:rPr>
              <w:t xml:space="preserve">% of students achieved </w:t>
            </w:r>
            <w:r w:rsidR="002966E8">
              <w:rPr>
                <w:rStyle w:val="PlaceholderText"/>
                <w:rFonts w:ascii="Arial" w:hAnsi="Arial" w:cs="Arial"/>
                <w:color w:val="000000" w:themeColor="text1"/>
              </w:rPr>
              <w:t>‘Working Within’</w:t>
            </w:r>
            <w:r w:rsidRPr="00D4618E">
              <w:rPr>
                <w:rStyle w:val="PlaceholderText"/>
                <w:rFonts w:ascii="Arial" w:hAnsi="Arial" w:cs="Arial"/>
                <w:color w:val="000000" w:themeColor="text1"/>
              </w:rPr>
              <w:t xml:space="preserve"> and </w:t>
            </w:r>
            <w:r w:rsidR="002966E8">
              <w:rPr>
                <w:rStyle w:val="PlaceholderText"/>
                <w:rFonts w:ascii="Arial" w:hAnsi="Arial" w:cs="Arial"/>
                <w:color w:val="000000" w:themeColor="text1"/>
              </w:rPr>
              <w:t>‘Working Beyond’</w:t>
            </w:r>
            <w:r w:rsidRPr="00D4618E">
              <w:rPr>
                <w:rStyle w:val="PlaceholderText"/>
                <w:rFonts w:ascii="Arial" w:hAnsi="Arial" w:cs="Arial"/>
                <w:color w:val="000000" w:themeColor="text1"/>
              </w:rPr>
              <w:t xml:space="preserve"> </w:t>
            </w:r>
          </w:p>
          <w:p w14:paraId="2BF10AF7" w14:textId="13E14359"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Yr 1 – </w:t>
            </w:r>
            <w:r w:rsidR="004D47A7">
              <w:rPr>
                <w:rStyle w:val="PlaceholderText"/>
                <w:rFonts w:ascii="Arial" w:hAnsi="Arial" w:cs="Arial"/>
                <w:color w:val="000000" w:themeColor="text1"/>
              </w:rPr>
              <w:t>54,5</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p>
          <w:p w14:paraId="593E74DB" w14:textId="3B129274"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Yr 2 – </w:t>
            </w:r>
            <w:r w:rsidR="00ED79E3">
              <w:rPr>
                <w:rStyle w:val="PlaceholderText"/>
                <w:rFonts w:ascii="Arial" w:hAnsi="Arial" w:cs="Arial"/>
                <w:color w:val="000000" w:themeColor="text1"/>
              </w:rPr>
              <w:t>7</w:t>
            </w:r>
            <w:r w:rsidR="00535698">
              <w:rPr>
                <w:rStyle w:val="PlaceholderText"/>
                <w:rFonts w:ascii="Arial" w:hAnsi="Arial" w:cs="Arial"/>
                <w:color w:val="000000" w:themeColor="text1"/>
              </w:rPr>
              <w:t>1</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r w:rsidRPr="00D4618E">
              <w:rPr>
                <w:rStyle w:val="PlaceholderText"/>
                <w:rFonts w:ascii="Arial" w:hAnsi="Arial" w:cs="Arial"/>
                <w:color w:val="000000" w:themeColor="text1"/>
              </w:rPr>
              <w:t xml:space="preserve"> </w:t>
            </w:r>
          </w:p>
          <w:p w14:paraId="4C15C834" w14:textId="0D5CF7CB"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Yr 3 – </w:t>
            </w:r>
            <w:r w:rsidR="003D1DBA">
              <w:rPr>
                <w:rStyle w:val="PlaceholderText"/>
                <w:rFonts w:ascii="Arial" w:hAnsi="Arial" w:cs="Arial"/>
                <w:color w:val="000000" w:themeColor="text1"/>
              </w:rPr>
              <w:t>7</w:t>
            </w:r>
            <w:r w:rsidR="005157FF">
              <w:rPr>
                <w:rStyle w:val="PlaceholderText"/>
                <w:rFonts w:ascii="Arial" w:hAnsi="Arial" w:cs="Arial"/>
                <w:color w:val="000000" w:themeColor="text1"/>
              </w:rPr>
              <w:t>7</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r w:rsidRPr="00D4618E">
              <w:rPr>
                <w:rStyle w:val="PlaceholderText"/>
                <w:rFonts w:ascii="Arial" w:hAnsi="Arial" w:cs="Arial"/>
                <w:color w:val="000000" w:themeColor="text1"/>
              </w:rPr>
              <w:t xml:space="preserve"> </w:t>
            </w:r>
          </w:p>
          <w:p w14:paraId="7AAE5A23" w14:textId="6DCE11B7"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Yr 4 – </w:t>
            </w:r>
            <w:r w:rsidR="002D5010">
              <w:rPr>
                <w:rStyle w:val="PlaceholderText"/>
                <w:rFonts w:ascii="Arial" w:hAnsi="Arial" w:cs="Arial"/>
                <w:color w:val="000000" w:themeColor="text1"/>
              </w:rPr>
              <w:t>78</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r w:rsidRPr="00D4618E">
              <w:rPr>
                <w:rStyle w:val="PlaceholderText"/>
                <w:rFonts w:ascii="Arial" w:hAnsi="Arial" w:cs="Arial"/>
                <w:color w:val="000000" w:themeColor="text1"/>
              </w:rPr>
              <w:t xml:space="preserve"> </w:t>
            </w:r>
          </w:p>
          <w:p w14:paraId="0DC4FC76" w14:textId="22B1BDD6"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Yr 5 – </w:t>
            </w:r>
            <w:r w:rsidR="00D305A1">
              <w:rPr>
                <w:rStyle w:val="PlaceholderText"/>
                <w:rFonts w:ascii="Arial" w:hAnsi="Arial" w:cs="Arial"/>
                <w:color w:val="000000" w:themeColor="text1"/>
              </w:rPr>
              <w:t>72</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r w:rsidRPr="00D4618E">
              <w:rPr>
                <w:rStyle w:val="PlaceholderText"/>
                <w:rFonts w:ascii="Arial" w:hAnsi="Arial" w:cs="Arial"/>
                <w:color w:val="000000" w:themeColor="text1"/>
              </w:rPr>
              <w:t xml:space="preserve"> </w:t>
            </w:r>
          </w:p>
          <w:p w14:paraId="5915E533" w14:textId="3638F135"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Yr 6 – 8</w:t>
            </w:r>
            <w:r w:rsidR="00F1492E">
              <w:rPr>
                <w:rStyle w:val="PlaceholderText"/>
                <w:rFonts w:ascii="Arial" w:hAnsi="Arial" w:cs="Arial"/>
                <w:color w:val="000000" w:themeColor="text1"/>
              </w:rPr>
              <w:t>4</w:t>
            </w:r>
            <w:r w:rsidRPr="00D4618E">
              <w:rPr>
                <w:rStyle w:val="PlaceholderText"/>
                <w:rFonts w:ascii="Arial" w:hAnsi="Arial" w:cs="Arial"/>
                <w:color w:val="000000" w:themeColor="text1"/>
              </w:rPr>
              <w:t xml:space="preserve">% </w:t>
            </w:r>
            <w:r w:rsidR="002966E8">
              <w:rPr>
                <w:rStyle w:val="PlaceholderText"/>
                <w:rFonts w:ascii="Arial" w:hAnsi="Arial" w:cs="Arial"/>
                <w:color w:val="000000" w:themeColor="text1"/>
              </w:rPr>
              <w:t>‘WW and WB’</w:t>
            </w:r>
            <w:r w:rsidRPr="00D4618E">
              <w:rPr>
                <w:rStyle w:val="PlaceholderText"/>
                <w:rFonts w:ascii="Arial" w:hAnsi="Arial" w:cs="Arial"/>
                <w:color w:val="000000" w:themeColor="text1"/>
              </w:rPr>
              <w:t xml:space="preserve"> </w:t>
            </w:r>
          </w:p>
          <w:p w14:paraId="3806C76B" w14:textId="3A1C2991" w:rsidR="00D4618E" w:rsidRDefault="00D4618E" w:rsidP="00D4618E">
            <w:pPr>
              <w:rPr>
                <w:rStyle w:val="PlaceholderText"/>
                <w:rFonts w:ascii="Arial" w:hAnsi="Arial" w:cs="Arial"/>
                <w:color w:val="000000" w:themeColor="text1"/>
              </w:rPr>
            </w:pPr>
          </w:p>
          <w:p w14:paraId="65737B50" w14:textId="69B636F0" w:rsidR="007D7394" w:rsidRDefault="007D7394" w:rsidP="00D4618E">
            <w:pPr>
              <w:rPr>
                <w:rStyle w:val="PlaceholderText"/>
                <w:rFonts w:ascii="Arial" w:hAnsi="Arial" w:cs="Arial"/>
                <w:color w:val="000000" w:themeColor="text1"/>
              </w:rPr>
            </w:pPr>
            <w:r w:rsidRPr="007D7394">
              <w:rPr>
                <w:rStyle w:val="PlaceholderText"/>
                <w:rFonts w:ascii="Arial" w:hAnsi="Arial" w:cs="Arial"/>
                <w:color w:val="000000" w:themeColor="text1"/>
              </w:rPr>
              <w:t>NZE</w:t>
            </w:r>
            <w:r w:rsidR="005A0827">
              <w:rPr>
                <w:rStyle w:val="PlaceholderText"/>
                <w:rFonts w:ascii="Arial" w:hAnsi="Arial" w:cs="Arial"/>
                <w:color w:val="000000" w:themeColor="text1"/>
              </w:rPr>
              <w:t xml:space="preserve">, </w:t>
            </w:r>
            <w:r w:rsidRPr="007D7394">
              <w:rPr>
                <w:rStyle w:val="PlaceholderText"/>
                <w:rFonts w:ascii="Arial" w:hAnsi="Arial" w:cs="Arial"/>
                <w:color w:val="000000" w:themeColor="text1"/>
              </w:rPr>
              <w:t xml:space="preserve">Māori </w:t>
            </w:r>
            <w:r w:rsidR="005A0827">
              <w:rPr>
                <w:rStyle w:val="PlaceholderText"/>
                <w:rFonts w:ascii="Arial" w:hAnsi="Arial" w:cs="Arial"/>
                <w:color w:val="000000" w:themeColor="text1"/>
              </w:rPr>
              <w:t xml:space="preserve">and Asian </w:t>
            </w:r>
            <w:r w:rsidRPr="007D7394">
              <w:rPr>
                <w:rStyle w:val="PlaceholderText"/>
                <w:rFonts w:ascii="Arial" w:hAnsi="Arial" w:cs="Arial"/>
                <w:color w:val="000000" w:themeColor="text1"/>
              </w:rPr>
              <w:t>have comparable %’s</w:t>
            </w:r>
          </w:p>
          <w:p w14:paraId="28812E8E" w14:textId="3614D59B" w:rsidR="00DC2AB3" w:rsidRPr="007D7394" w:rsidRDefault="00DC2AB3" w:rsidP="00DC2AB3">
            <w:pPr>
              <w:rPr>
                <w:rStyle w:val="PlaceholderText"/>
                <w:rFonts w:ascii="Arial" w:hAnsi="Arial" w:cs="Arial"/>
                <w:color w:val="000000" w:themeColor="text1"/>
              </w:rPr>
            </w:pPr>
            <w:r w:rsidRPr="007D7394">
              <w:rPr>
                <w:rStyle w:val="PlaceholderText"/>
                <w:rFonts w:ascii="Arial" w:hAnsi="Arial" w:cs="Arial"/>
                <w:color w:val="000000" w:themeColor="text1"/>
              </w:rPr>
              <w:t xml:space="preserve">NZE - </w:t>
            </w:r>
            <w:r w:rsidR="00C408BA" w:rsidRPr="007D7394">
              <w:rPr>
                <w:rStyle w:val="PlaceholderText"/>
                <w:rFonts w:ascii="Arial" w:hAnsi="Arial" w:cs="Arial"/>
                <w:color w:val="000000" w:themeColor="text1"/>
              </w:rPr>
              <w:t>82</w:t>
            </w:r>
            <w:r w:rsidRPr="007D7394">
              <w:rPr>
                <w:rStyle w:val="PlaceholderText"/>
                <w:rFonts w:ascii="Arial" w:hAnsi="Arial" w:cs="Arial"/>
                <w:color w:val="000000" w:themeColor="text1"/>
              </w:rPr>
              <w:t>% ‘WW and WB’</w:t>
            </w:r>
          </w:p>
          <w:p w14:paraId="7EE3C49D" w14:textId="5585777B" w:rsidR="00DC2AB3" w:rsidRPr="007D7394" w:rsidRDefault="00DC2AB3" w:rsidP="00DC2AB3">
            <w:pPr>
              <w:rPr>
                <w:rStyle w:val="PlaceholderText"/>
                <w:rFonts w:ascii="Arial" w:hAnsi="Arial" w:cs="Arial"/>
                <w:color w:val="000000" w:themeColor="text1"/>
              </w:rPr>
            </w:pPr>
            <w:r w:rsidRPr="007D7394">
              <w:rPr>
                <w:rStyle w:val="PlaceholderText"/>
                <w:rFonts w:ascii="Arial" w:hAnsi="Arial" w:cs="Arial"/>
                <w:color w:val="000000" w:themeColor="text1"/>
              </w:rPr>
              <w:t xml:space="preserve">Māori – </w:t>
            </w:r>
            <w:r w:rsidR="00214522">
              <w:rPr>
                <w:rStyle w:val="PlaceholderText"/>
                <w:rFonts w:ascii="Arial" w:hAnsi="Arial" w:cs="Arial"/>
                <w:color w:val="000000" w:themeColor="text1"/>
              </w:rPr>
              <w:t>7</w:t>
            </w:r>
            <w:r w:rsidR="00F01DCA" w:rsidRPr="007D7394">
              <w:rPr>
                <w:rStyle w:val="PlaceholderText"/>
                <w:rFonts w:ascii="Arial" w:hAnsi="Arial" w:cs="Arial"/>
                <w:color w:val="000000" w:themeColor="text1"/>
              </w:rPr>
              <w:t>1</w:t>
            </w:r>
            <w:r w:rsidRPr="007D7394">
              <w:rPr>
                <w:rStyle w:val="PlaceholderText"/>
                <w:rFonts w:ascii="Arial" w:hAnsi="Arial" w:cs="Arial"/>
                <w:color w:val="000000" w:themeColor="text1"/>
              </w:rPr>
              <w:t>% ‘WW and WB’</w:t>
            </w:r>
          </w:p>
          <w:p w14:paraId="02FAC2BC" w14:textId="042C4BDC" w:rsidR="00DC2AB3" w:rsidRPr="007D7394" w:rsidRDefault="00DC2AB3" w:rsidP="00DC2AB3">
            <w:pPr>
              <w:rPr>
                <w:rStyle w:val="PlaceholderText"/>
                <w:rFonts w:ascii="Arial" w:hAnsi="Arial" w:cs="Arial"/>
                <w:color w:val="000000" w:themeColor="text1"/>
              </w:rPr>
            </w:pPr>
            <w:r w:rsidRPr="007D7394">
              <w:rPr>
                <w:rStyle w:val="PlaceholderText"/>
                <w:rFonts w:ascii="Arial" w:hAnsi="Arial" w:cs="Arial"/>
                <w:color w:val="000000" w:themeColor="text1"/>
              </w:rPr>
              <w:t xml:space="preserve">Pasifika – </w:t>
            </w:r>
            <w:r w:rsidR="00151F89">
              <w:rPr>
                <w:rStyle w:val="PlaceholderText"/>
                <w:rFonts w:ascii="Arial" w:hAnsi="Arial" w:cs="Arial"/>
                <w:color w:val="000000" w:themeColor="text1"/>
              </w:rPr>
              <w:t>45</w:t>
            </w:r>
            <w:r w:rsidRPr="007D7394">
              <w:rPr>
                <w:rStyle w:val="PlaceholderText"/>
                <w:rFonts w:ascii="Arial" w:hAnsi="Arial" w:cs="Arial"/>
                <w:color w:val="000000" w:themeColor="text1"/>
              </w:rPr>
              <w:t>% ‘WW and WB’</w:t>
            </w:r>
          </w:p>
          <w:p w14:paraId="690D57F9" w14:textId="32ECD8A8" w:rsidR="00DC2AB3" w:rsidRPr="007D7394" w:rsidRDefault="00DC2AB3" w:rsidP="00DC2AB3">
            <w:pPr>
              <w:rPr>
                <w:rStyle w:val="PlaceholderText"/>
                <w:rFonts w:ascii="Arial" w:hAnsi="Arial" w:cs="Arial"/>
                <w:color w:val="000000" w:themeColor="text1"/>
              </w:rPr>
            </w:pPr>
            <w:r w:rsidRPr="007D7394">
              <w:rPr>
                <w:rStyle w:val="PlaceholderText"/>
                <w:rFonts w:ascii="Arial" w:hAnsi="Arial" w:cs="Arial"/>
                <w:color w:val="000000" w:themeColor="text1"/>
              </w:rPr>
              <w:t xml:space="preserve">Asian – </w:t>
            </w:r>
            <w:r w:rsidR="005819E8" w:rsidRPr="007D7394">
              <w:rPr>
                <w:rStyle w:val="PlaceholderText"/>
                <w:rFonts w:ascii="Arial" w:hAnsi="Arial" w:cs="Arial"/>
                <w:color w:val="000000" w:themeColor="text1"/>
              </w:rPr>
              <w:t>7</w:t>
            </w:r>
            <w:r w:rsidR="006B5C8E">
              <w:rPr>
                <w:rStyle w:val="PlaceholderText"/>
                <w:rFonts w:ascii="Arial" w:hAnsi="Arial" w:cs="Arial"/>
                <w:color w:val="000000" w:themeColor="text1"/>
              </w:rPr>
              <w:t>5</w:t>
            </w:r>
            <w:r w:rsidRPr="007D7394">
              <w:rPr>
                <w:rStyle w:val="PlaceholderText"/>
                <w:rFonts w:ascii="Arial" w:hAnsi="Arial" w:cs="Arial"/>
                <w:color w:val="000000" w:themeColor="text1"/>
              </w:rPr>
              <w:t>% ‘WW and WB’</w:t>
            </w:r>
          </w:p>
          <w:p w14:paraId="40FBC6E7" w14:textId="0E6685A9" w:rsidR="00DC2AB3" w:rsidRDefault="00DC2AB3" w:rsidP="00D4618E">
            <w:pPr>
              <w:rPr>
                <w:rStyle w:val="PlaceholderText"/>
                <w:rFonts w:ascii="Arial" w:hAnsi="Arial" w:cs="Arial"/>
                <w:color w:val="000000" w:themeColor="text1"/>
              </w:rPr>
            </w:pPr>
          </w:p>
          <w:p w14:paraId="0E224A29" w14:textId="1A44C789" w:rsidR="005A0827" w:rsidRPr="00D4618E" w:rsidRDefault="005A0827" w:rsidP="00D4618E">
            <w:pPr>
              <w:rPr>
                <w:rStyle w:val="PlaceholderText"/>
                <w:rFonts w:ascii="Arial" w:hAnsi="Arial" w:cs="Arial"/>
                <w:color w:val="000000" w:themeColor="text1"/>
              </w:rPr>
            </w:pPr>
            <w:r>
              <w:rPr>
                <w:rStyle w:val="PlaceholderText"/>
                <w:rFonts w:ascii="Arial" w:hAnsi="Arial" w:cs="Arial"/>
                <w:color w:val="000000" w:themeColor="text1"/>
              </w:rPr>
              <w:t xml:space="preserve">There are no Pasifika </w:t>
            </w:r>
            <w:r w:rsidR="000B339E">
              <w:rPr>
                <w:rStyle w:val="PlaceholderText"/>
                <w:rFonts w:ascii="Arial" w:hAnsi="Arial" w:cs="Arial"/>
                <w:color w:val="000000" w:themeColor="text1"/>
              </w:rPr>
              <w:t xml:space="preserve">‘sub working toward’ but a high % ‘working toward’. </w:t>
            </w:r>
            <w:r w:rsidR="00183CED">
              <w:rPr>
                <w:rStyle w:val="PlaceholderText"/>
                <w:rFonts w:ascii="Arial" w:hAnsi="Arial" w:cs="Arial"/>
                <w:color w:val="000000" w:themeColor="text1"/>
              </w:rPr>
              <w:t xml:space="preserve">These </w:t>
            </w:r>
            <w:r w:rsidR="005D27BE">
              <w:rPr>
                <w:rStyle w:val="PlaceholderText"/>
                <w:rFonts w:ascii="Arial" w:hAnsi="Arial" w:cs="Arial"/>
                <w:color w:val="000000" w:themeColor="text1"/>
              </w:rPr>
              <w:t>tamariki are</w:t>
            </w:r>
            <w:r w:rsidR="0010259E">
              <w:rPr>
                <w:rStyle w:val="PlaceholderText"/>
                <w:rFonts w:ascii="Arial" w:hAnsi="Arial" w:cs="Arial"/>
                <w:color w:val="000000" w:themeColor="text1"/>
              </w:rPr>
              <w:t xml:space="preserve"> mostly</w:t>
            </w:r>
            <w:r w:rsidR="005D27BE">
              <w:rPr>
                <w:rStyle w:val="PlaceholderText"/>
                <w:rFonts w:ascii="Arial" w:hAnsi="Arial" w:cs="Arial"/>
                <w:color w:val="000000" w:themeColor="text1"/>
              </w:rPr>
              <w:t xml:space="preserve"> in Yr 1-3. </w:t>
            </w:r>
            <w:r>
              <w:rPr>
                <w:rStyle w:val="PlaceholderText"/>
                <w:rFonts w:ascii="Arial" w:hAnsi="Arial" w:cs="Arial"/>
                <w:color w:val="000000" w:themeColor="text1"/>
              </w:rPr>
              <w:t xml:space="preserve"> </w:t>
            </w:r>
          </w:p>
          <w:p w14:paraId="35F96A95" w14:textId="77777777"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There is still a need to focus on specific groups/cohorts requiring school-wide strategic planning to address ‘underachievement’ as outlined in Implications.</w:t>
            </w:r>
          </w:p>
          <w:p w14:paraId="3C7AA9AD" w14:textId="77777777" w:rsidR="00D4618E" w:rsidRPr="00D4618E" w:rsidRDefault="00D4618E" w:rsidP="00D4618E">
            <w:pPr>
              <w:rPr>
                <w:rStyle w:val="PlaceholderText"/>
                <w:rFonts w:ascii="Arial" w:hAnsi="Arial" w:cs="Arial"/>
                <w:color w:val="000000" w:themeColor="text1"/>
              </w:rPr>
            </w:pPr>
          </w:p>
          <w:p w14:paraId="48CC19A1" w14:textId="33401027"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Of the children who are ‘</w:t>
            </w:r>
            <w:r w:rsidR="00404576">
              <w:rPr>
                <w:rStyle w:val="PlaceholderText"/>
                <w:rFonts w:ascii="Arial" w:hAnsi="Arial" w:cs="Arial"/>
                <w:color w:val="000000" w:themeColor="text1"/>
              </w:rPr>
              <w:t>SWT</w:t>
            </w:r>
            <w:r w:rsidRPr="00D4618E">
              <w:rPr>
                <w:rStyle w:val="PlaceholderText"/>
                <w:rFonts w:ascii="Arial" w:hAnsi="Arial" w:cs="Arial"/>
                <w:color w:val="000000" w:themeColor="text1"/>
              </w:rPr>
              <w:t xml:space="preserve">” </w:t>
            </w:r>
            <w:r w:rsidR="0003393D">
              <w:rPr>
                <w:rStyle w:val="PlaceholderText"/>
                <w:rFonts w:ascii="Arial" w:hAnsi="Arial" w:cs="Arial"/>
                <w:color w:val="000000" w:themeColor="text1"/>
              </w:rPr>
              <w:t xml:space="preserve">6 </w:t>
            </w:r>
            <w:r w:rsidRPr="00D4618E">
              <w:rPr>
                <w:rStyle w:val="PlaceholderText"/>
                <w:rFonts w:ascii="Arial" w:hAnsi="Arial" w:cs="Arial"/>
                <w:color w:val="000000" w:themeColor="text1"/>
              </w:rPr>
              <w:t xml:space="preserve">are ELL, </w:t>
            </w:r>
            <w:r w:rsidR="00E14C36">
              <w:rPr>
                <w:rStyle w:val="PlaceholderText"/>
                <w:rFonts w:ascii="Arial" w:hAnsi="Arial" w:cs="Arial"/>
                <w:color w:val="000000" w:themeColor="text1"/>
              </w:rPr>
              <w:t>7</w:t>
            </w:r>
            <w:r w:rsidRPr="00D4618E">
              <w:rPr>
                <w:rStyle w:val="PlaceholderText"/>
                <w:rFonts w:ascii="Arial" w:hAnsi="Arial" w:cs="Arial"/>
                <w:color w:val="000000" w:themeColor="text1"/>
              </w:rPr>
              <w:t xml:space="preserve"> ‘</w:t>
            </w:r>
            <w:r w:rsidR="00404576">
              <w:rPr>
                <w:rStyle w:val="PlaceholderText"/>
                <w:rFonts w:ascii="Arial" w:hAnsi="Arial" w:cs="Arial"/>
                <w:color w:val="000000" w:themeColor="text1"/>
              </w:rPr>
              <w:t>SWT</w:t>
            </w:r>
            <w:r w:rsidRPr="00D4618E">
              <w:rPr>
                <w:rStyle w:val="PlaceholderText"/>
                <w:rFonts w:ascii="Arial" w:hAnsi="Arial" w:cs="Arial"/>
                <w:color w:val="000000" w:themeColor="text1"/>
              </w:rPr>
              <w:t>’ receive support from outside agencies</w:t>
            </w:r>
          </w:p>
          <w:p w14:paraId="59000FC7" w14:textId="77777777" w:rsidR="00D4618E" w:rsidRPr="00D4618E" w:rsidRDefault="00D4618E" w:rsidP="00D4618E">
            <w:pPr>
              <w:rPr>
                <w:rStyle w:val="PlaceholderText"/>
                <w:rFonts w:ascii="Arial" w:hAnsi="Arial" w:cs="Arial"/>
                <w:color w:val="000000" w:themeColor="text1"/>
              </w:rPr>
            </w:pPr>
          </w:p>
          <w:p w14:paraId="4E519A19" w14:textId="77777777" w:rsidR="001701E5" w:rsidRPr="00D64AE4" w:rsidRDefault="001701E5" w:rsidP="001701E5">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There have been positive shifts in achievement from mid</w:t>
            </w:r>
            <w:r>
              <w:rPr>
                <w:rFonts w:ascii="Arial" w:eastAsia="Arial" w:hAnsi="Arial" w:cs="Arial"/>
                <w:color w:val="000000" w:themeColor="text1"/>
                <w:sz w:val="20"/>
                <w:lang w:val="en-US"/>
              </w:rPr>
              <w:t>-</w:t>
            </w:r>
            <w:r w:rsidRPr="00D64AE4">
              <w:rPr>
                <w:rFonts w:ascii="Arial" w:eastAsia="Arial" w:hAnsi="Arial" w:cs="Arial"/>
                <w:color w:val="000000" w:themeColor="text1"/>
                <w:sz w:val="20"/>
                <w:lang w:val="en-US"/>
              </w:rPr>
              <w:t>year to end of year, with accelerated progress for many of our target learners.</w:t>
            </w:r>
          </w:p>
          <w:p w14:paraId="2B91A0E1" w14:textId="48478B72" w:rsidR="001701E5" w:rsidRPr="00D64AE4" w:rsidRDefault="001701E5" w:rsidP="001701E5">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1 and 2: </w:t>
            </w:r>
            <w:r w:rsidR="00A13593">
              <w:rPr>
                <w:rFonts w:ascii="Arial" w:eastAsia="Arial" w:hAnsi="Arial" w:cs="Arial"/>
                <w:color w:val="000000" w:themeColor="text1"/>
                <w:sz w:val="20"/>
                <w:lang w:val="en-US"/>
              </w:rPr>
              <w:t>1</w:t>
            </w:r>
            <w:r w:rsidR="00D76CE0">
              <w:rPr>
                <w:rFonts w:ascii="Arial" w:eastAsia="Arial" w:hAnsi="Arial" w:cs="Arial"/>
                <w:color w:val="000000" w:themeColor="text1"/>
                <w:sz w:val="20"/>
                <w:lang w:val="en-US"/>
              </w:rPr>
              <w:t>9</w:t>
            </w:r>
            <w:r w:rsidRPr="00D64AE4">
              <w:rPr>
                <w:rFonts w:ascii="Arial" w:eastAsia="Arial" w:hAnsi="Arial" w:cs="Arial"/>
                <w:color w:val="000000" w:themeColor="text1"/>
                <w:sz w:val="20"/>
                <w:lang w:val="en-US"/>
              </w:rPr>
              <w:t xml:space="preserve"> children moved from WT to WW;</w:t>
            </w:r>
            <w:r w:rsidR="006D3392">
              <w:rPr>
                <w:rFonts w:ascii="Arial" w:eastAsia="Arial" w:hAnsi="Arial" w:cs="Arial"/>
                <w:color w:val="000000" w:themeColor="text1"/>
                <w:sz w:val="20"/>
                <w:lang w:val="en-US"/>
              </w:rPr>
              <w:t xml:space="preserve"> 5 moved from </w:t>
            </w:r>
            <w:r w:rsidR="00D76CE0">
              <w:rPr>
                <w:rFonts w:ascii="Arial" w:eastAsia="Arial" w:hAnsi="Arial" w:cs="Arial"/>
                <w:color w:val="000000" w:themeColor="text1"/>
                <w:sz w:val="20"/>
                <w:lang w:val="en-US"/>
              </w:rPr>
              <w:t>WT to WB</w:t>
            </w:r>
          </w:p>
          <w:p w14:paraId="0CD5A285" w14:textId="6867BDD9" w:rsidR="001701E5" w:rsidRPr="00D64AE4" w:rsidRDefault="001701E5" w:rsidP="001701E5">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3-4: </w:t>
            </w:r>
            <w:r>
              <w:rPr>
                <w:rFonts w:ascii="Arial" w:eastAsia="Arial" w:hAnsi="Arial" w:cs="Arial"/>
                <w:color w:val="000000" w:themeColor="text1"/>
                <w:sz w:val="20"/>
                <w:lang w:val="en-US"/>
              </w:rPr>
              <w:t>1</w:t>
            </w:r>
            <w:r w:rsidR="00697CE0">
              <w:rPr>
                <w:rFonts w:ascii="Arial" w:eastAsia="Arial" w:hAnsi="Arial" w:cs="Arial"/>
                <w:color w:val="000000" w:themeColor="text1"/>
                <w:sz w:val="20"/>
                <w:lang w:val="en-US"/>
              </w:rPr>
              <w:t xml:space="preserve">6 </w:t>
            </w:r>
            <w:r w:rsidRPr="00D64AE4">
              <w:rPr>
                <w:rFonts w:ascii="Arial" w:eastAsia="Arial" w:hAnsi="Arial" w:cs="Arial"/>
                <w:color w:val="000000" w:themeColor="text1"/>
                <w:sz w:val="20"/>
                <w:lang w:val="en-US"/>
              </w:rPr>
              <w:t>children moved from WT to WW.</w:t>
            </w:r>
            <w:r w:rsidR="00697CE0">
              <w:rPr>
                <w:rFonts w:ascii="Arial" w:eastAsia="Arial" w:hAnsi="Arial" w:cs="Arial"/>
                <w:color w:val="000000" w:themeColor="text1"/>
                <w:sz w:val="20"/>
                <w:lang w:val="en-US"/>
              </w:rPr>
              <w:t xml:space="preserve"> </w:t>
            </w:r>
          </w:p>
          <w:p w14:paraId="7AC8866E" w14:textId="1A231DCC" w:rsidR="001701E5" w:rsidRPr="00D64AE4" w:rsidRDefault="001701E5" w:rsidP="001701E5">
            <w:pPr>
              <w:rPr>
                <w:rFonts w:ascii="Arial" w:eastAsia="Arial" w:hAnsi="Arial" w:cs="Arial"/>
                <w:color w:val="000000" w:themeColor="text1"/>
                <w:sz w:val="20"/>
                <w:lang w:val="en-US"/>
              </w:rPr>
            </w:pPr>
            <w:r w:rsidRPr="00D64AE4">
              <w:rPr>
                <w:rFonts w:ascii="Arial" w:eastAsia="Arial" w:hAnsi="Arial" w:cs="Arial"/>
                <w:color w:val="000000" w:themeColor="text1"/>
                <w:sz w:val="20"/>
                <w:lang w:val="en-US"/>
              </w:rPr>
              <w:t xml:space="preserve">Yr 5-6: </w:t>
            </w:r>
            <w:r>
              <w:rPr>
                <w:rFonts w:ascii="Arial" w:eastAsia="Arial" w:hAnsi="Arial" w:cs="Arial"/>
                <w:color w:val="000000" w:themeColor="text1"/>
                <w:sz w:val="20"/>
                <w:lang w:val="en-US"/>
              </w:rPr>
              <w:t>1</w:t>
            </w:r>
            <w:r w:rsidR="009B3DDE">
              <w:rPr>
                <w:rFonts w:ascii="Arial" w:eastAsia="Arial" w:hAnsi="Arial" w:cs="Arial"/>
                <w:color w:val="000000" w:themeColor="text1"/>
                <w:sz w:val="20"/>
                <w:lang w:val="en-US"/>
              </w:rPr>
              <w:t>0</w:t>
            </w:r>
            <w:r w:rsidRPr="00D64AE4">
              <w:rPr>
                <w:rFonts w:ascii="Arial" w:eastAsia="Arial" w:hAnsi="Arial" w:cs="Arial"/>
                <w:color w:val="000000" w:themeColor="text1"/>
                <w:sz w:val="20"/>
                <w:lang w:val="en-US"/>
              </w:rPr>
              <w:t xml:space="preserve"> children moved from WT to WW</w:t>
            </w:r>
          </w:p>
          <w:p w14:paraId="31F89919" w14:textId="77777777" w:rsidR="00D4618E" w:rsidRPr="00D4618E" w:rsidRDefault="00D4618E" w:rsidP="00D4618E">
            <w:pPr>
              <w:rPr>
                <w:rStyle w:val="PlaceholderText"/>
                <w:rFonts w:ascii="Arial" w:hAnsi="Arial" w:cs="Arial"/>
                <w:color w:val="000000" w:themeColor="text1"/>
              </w:rPr>
            </w:pPr>
          </w:p>
          <w:p w14:paraId="29161F03" w14:textId="2A03A755"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 xml:space="preserve">The 2017 Year 3 &amp; 4 cohorts had the highest level of underachievement, the same cohort in 2018 (Yr 4 &amp; 5) show less students </w:t>
            </w:r>
            <w:r w:rsidR="00404576">
              <w:rPr>
                <w:rStyle w:val="PlaceholderText"/>
                <w:rFonts w:ascii="Arial" w:hAnsi="Arial" w:cs="Arial"/>
                <w:color w:val="000000" w:themeColor="text1"/>
              </w:rPr>
              <w:t>SWT</w:t>
            </w:r>
            <w:r w:rsidRPr="00D4618E">
              <w:rPr>
                <w:rStyle w:val="PlaceholderText"/>
                <w:rFonts w:ascii="Arial" w:hAnsi="Arial" w:cs="Arial"/>
                <w:color w:val="000000" w:themeColor="text1"/>
              </w:rPr>
              <w:t xml:space="preserve"> and </w:t>
            </w:r>
            <w:r w:rsidR="005D27BE">
              <w:rPr>
                <w:rStyle w:val="PlaceholderText"/>
                <w:rFonts w:ascii="Arial" w:hAnsi="Arial" w:cs="Arial"/>
                <w:color w:val="000000" w:themeColor="text1"/>
              </w:rPr>
              <w:t>WT</w:t>
            </w:r>
            <w:r w:rsidRPr="00D4618E">
              <w:rPr>
                <w:rStyle w:val="PlaceholderText"/>
                <w:rFonts w:ascii="Arial" w:hAnsi="Arial" w:cs="Arial"/>
                <w:color w:val="000000" w:themeColor="text1"/>
              </w:rPr>
              <w:t xml:space="preserve"> than previously</w:t>
            </w:r>
            <w:r w:rsidR="00D74C30">
              <w:rPr>
                <w:rStyle w:val="PlaceholderText"/>
                <w:rFonts w:ascii="Arial" w:hAnsi="Arial" w:cs="Arial"/>
                <w:color w:val="000000" w:themeColor="text1"/>
              </w:rPr>
              <w:t>, and this trend continued for 201</w:t>
            </w:r>
            <w:r w:rsidR="00203A49">
              <w:rPr>
                <w:rStyle w:val="PlaceholderText"/>
                <w:rFonts w:ascii="Arial" w:hAnsi="Arial" w:cs="Arial"/>
                <w:color w:val="000000" w:themeColor="text1"/>
              </w:rPr>
              <w:t>9</w:t>
            </w:r>
            <w:r w:rsidR="009E4841">
              <w:rPr>
                <w:rStyle w:val="PlaceholderText"/>
                <w:rFonts w:ascii="Arial" w:hAnsi="Arial" w:cs="Arial"/>
                <w:color w:val="000000" w:themeColor="text1"/>
              </w:rPr>
              <w:t xml:space="preserve"> (Yr 5 &amp; 6)</w:t>
            </w:r>
            <w:r w:rsidRPr="00D4618E">
              <w:rPr>
                <w:rStyle w:val="PlaceholderText"/>
                <w:rFonts w:ascii="Arial" w:hAnsi="Arial" w:cs="Arial"/>
                <w:color w:val="000000" w:themeColor="text1"/>
              </w:rPr>
              <w:t xml:space="preserve"> </w:t>
            </w:r>
          </w:p>
          <w:p w14:paraId="50AE28DC" w14:textId="107CB5B9" w:rsidR="00D4618E" w:rsidRPr="00D4618E" w:rsidRDefault="00D4618E" w:rsidP="00D4618E">
            <w:pPr>
              <w:rPr>
                <w:rStyle w:val="PlaceholderText"/>
                <w:rFonts w:ascii="Arial" w:hAnsi="Arial" w:cs="Arial"/>
                <w:color w:val="000000" w:themeColor="text1"/>
              </w:rPr>
            </w:pPr>
            <w:r w:rsidRPr="00D4618E">
              <w:rPr>
                <w:rStyle w:val="PlaceholderText"/>
                <w:rFonts w:ascii="Arial" w:hAnsi="Arial" w:cs="Arial"/>
                <w:color w:val="000000" w:themeColor="text1"/>
              </w:rPr>
              <w:t>Teachers have inquired deeply into teaching of maths and have made major changes due to Professional Development, research, trialling, measuring impacts. This has led to greater understanding not only of student needs but also more robust assessment.</w:t>
            </w:r>
            <w:r w:rsidR="00203A49">
              <w:rPr>
                <w:rStyle w:val="PlaceholderText"/>
                <w:rFonts w:ascii="Arial" w:hAnsi="Arial" w:cs="Arial"/>
                <w:color w:val="000000" w:themeColor="text1"/>
              </w:rPr>
              <w:t xml:space="preserve"> The impact of this is now being seen in data. The c</w:t>
            </w:r>
            <w:r w:rsidRPr="00D4618E">
              <w:rPr>
                <w:rStyle w:val="PlaceholderText"/>
                <w:rFonts w:ascii="Arial" w:hAnsi="Arial" w:cs="Arial"/>
                <w:color w:val="000000" w:themeColor="text1"/>
              </w:rPr>
              <w:t>ontinued Professional Development in maths continue</w:t>
            </w:r>
            <w:r w:rsidR="00203A49">
              <w:rPr>
                <w:rStyle w:val="PlaceholderText"/>
                <w:rFonts w:ascii="Arial" w:hAnsi="Arial" w:cs="Arial"/>
                <w:color w:val="000000" w:themeColor="text1"/>
              </w:rPr>
              <w:t>d</w:t>
            </w:r>
            <w:r w:rsidRPr="00D4618E">
              <w:rPr>
                <w:rStyle w:val="PlaceholderText"/>
                <w:rFonts w:ascii="Arial" w:hAnsi="Arial" w:cs="Arial"/>
                <w:color w:val="000000" w:themeColor="text1"/>
              </w:rPr>
              <w:t xml:space="preserve"> in 2019 to consolidate the progress made over the last two years.</w:t>
            </w:r>
          </w:p>
          <w:p w14:paraId="22444CD2" w14:textId="77777777" w:rsidR="00F948A7" w:rsidRDefault="00F948A7" w:rsidP="00203A49">
            <w:pPr>
              <w:rPr>
                <w:rStyle w:val="PlaceholderText"/>
                <w:rFonts w:ascii="Arial" w:hAnsi="Arial" w:cs="Arial"/>
                <w:color w:val="000000" w:themeColor="text1"/>
              </w:rPr>
            </w:pPr>
          </w:p>
        </w:tc>
        <w:tc>
          <w:tcPr>
            <w:tcW w:w="3639" w:type="dxa"/>
            <w:tcBorders>
              <w:top w:val="nil"/>
              <w:left w:val="single" w:sz="4" w:space="0" w:color="auto"/>
              <w:bottom w:val="single" w:sz="4" w:space="0" w:color="auto"/>
              <w:right w:val="single" w:sz="4" w:space="0" w:color="auto"/>
            </w:tcBorders>
            <w:hideMark/>
          </w:tcPr>
          <w:p w14:paraId="3143E4D7"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Improvements occurred as a result of:</w:t>
            </w:r>
          </w:p>
          <w:p w14:paraId="14AEC9B3"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The combined efforts within teams</w:t>
            </w:r>
          </w:p>
          <w:p w14:paraId="107C9758"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Regular discussions within syndicates about target students</w:t>
            </w:r>
          </w:p>
          <w:p w14:paraId="16C6D11B"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Documenting each target students progress and the adaptive practice that was put in place gave teachers an insight of how the programmes were impacting</w:t>
            </w:r>
          </w:p>
          <w:p w14:paraId="6450ACE2"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Internal and external PD.</w:t>
            </w:r>
          </w:p>
          <w:p w14:paraId="16922428" w14:textId="133801B7" w:rsidR="00D4618E" w:rsidRDefault="00D4618E">
            <w:pPr>
              <w:rPr>
                <w:rStyle w:val="PlaceholderText"/>
                <w:rFonts w:ascii="Arial" w:hAnsi="Arial" w:cs="Arial"/>
                <w:color w:val="000000" w:themeColor="text1"/>
              </w:rPr>
            </w:pPr>
            <w:r>
              <w:rPr>
                <w:rStyle w:val="PlaceholderText"/>
                <w:rFonts w:ascii="Arial" w:hAnsi="Arial" w:cs="Arial"/>
                <w:color w:val="000000" w:themeColor="text1"/>
              </w:rPr>
              <w:t>Coaching teams to support adaptive practice</w:t>
            </w:r>
          </w:p>
          <w:p w14:paraId="1E99F425" w14:textId="66A68DE3" w:rsidR="00D4618E" w:rsidRDefault="00D4618E" w:rsidP="00D4618E">
            <w:pPr>
              <w:rPr>
                <w:rStyle w:val="PlaceholderText"/>
                <w:rFonts w:ascii="Arial" w:hAnsi="Arial" w:cs="Arial"/>
                <w:color w:val="000000" w:themeColor="text1"/>
              </w:rPr>
            </w:pPr>
            <w:r w:rsidRPr="00525B9A">
              <w:rPr>
                <w:rStyle w:val="PlaceholderText"/>
                <w:rFonts w:ascii="Arial" w:hAnsi="Arial" w:cs="Arial"/>
                <w:color w:val="000000" w:themeColor="text1"/>
              </w:rPr>
              <w:t xml:space="preserve">Time had been an issue so the school resourced extra release for teachers so they could </w:t>
            </w:r>
            <w:r>
              <w:rPr>
                <w:rStyle w:val="PlaceholderText"/>
                <w:rFonts w:ascii="Arial" w:hAnsi="Arial" w:cs="Arial"/>
                <w:color w:val="000000" w:themeColor="text1"/>
              </w:rPr>
              <w:t>to analyse the data, research adaptive practice and implement it, follow up with target children, write up analysis of what was happening for individual children and the impact the teaching.</w:t>
            </w:r>
          </w:p>
          <w:p w14:paraId="1E9E3773" w14:textId="42F4AD8E" w:rsidR="00D4618E" w:rsidRDefault="00D4618E" w:rsidP="00D4618E">
            <w:pPr>
              <w:rPr>
                <w:rStyle w:val="PlaceholderText"/>
                <w:rFonts w:ascii="Arial" w:eastAsia="MS Mincho" w:hAnsi="Arial" w:cs="Arial"/>
                <w:color w:val="000000" w:themeColor="text1"/>
                <w:lang w:val="en-AU"/>
              </w:rPr>
            </w:pPr>
            <w:r>
              <w:rPr>
                <w:rStyle w:val="PlaceholderText"/>
                <w:rFonts w:ascii="Arial" w:eastAsia="MS Mincho" w:hAnsi="Arial" w:cs="Arial"/>
                <w:color w:val="000000" w:themeColor="text1"/>
                <w:lang w:val="en-AU"/>
              </w:rPr>
              <w:t>Collaborative planning and teaching so everyone is responsible for all learners</w:t>
            </w:r>
          </w:p>
          <w:p w14:paraId="379D0A1E" w14:textId="77777777" w:rsidR="00D4618E" w:rsidRDefault="00D4618E">
            <w:pPr>
              <w:rPr>
                <w:rStyle w:val="PlaceholderText"/>
                <w:rFonts w:ascii="Arial" w:hAnsi="Arial" w:cs="Arial"/>
                <w:color w:val="000000" w:themeColor="text1"/>
              </w:rPr>
            </w:pPr>
          </w:p>
          <w:p w14:paraId="12080652" w14:textId="77777777" w:rsidR="00F948A7" w:rsidRDefault="00F948A7">
            <w:pPr>
              <w:rPr>
                <w:rStyle w:val="PlaceholderText"/>
                <w:rFonts w:ascii="Arial" w:hAnsi="Arial" w:cs="Arial"/>
                <w:color w:val="000000" w:themeColor="text1"/>
              </w:rPr>
            </w:pPr>
            <w:r>
              <w:rPr>
                <w:rStyle w:val="PlaceholderText"/>
                <w:rFonts w:ascii="Arial" w:hAnsi="Arial" w:cs="Arial"/>
                <w:color w:val="000000" w:themeColor="text1"/>
              </w:rPr>
              <w:t>.</w:t>
            </w:r>
          </w:p>
        </w:tc>
        <w:tc>
          <w:tcPr>
            <w:tcW w:w="3639" w:type="dxa"/>
            <w:tcBorders>
              <w:top w:val="nil"/>
              <w:left w:val="single" w:sz="4" w:space="0" w:color="auto"/>
              <w:bottom w:val="single" w:sz="4" w:space="0" w:color="auto"/>
              <w:right w:val="single" w:sz="4" w:space="0" w:color="auto"/>
            </w:tcBorders>
            <w:hideMark/>
          </w:tcPr>
          <w:p w14:paraId="39538A23" w14:textId="77777777" w:rsidR="00D4618E" w:rsidRPr="007E3F95" w:rsidRDefault="00D4618E" w:rsidP="00D4618E">
            <w:pPr>
              <w:rPr>
                <w:rFonts w:ascii="Arial Narrow" w:hAnsi="Arial Narrow"/>
                <w:sz w:val="16"/>
                <w:szCs w:val="16"/>
              </w:rPr>
            </w:pPr>
            <w:r w:rsidRPr="007E3F95">
              <w:rPr>
                <w:rFonts w:ascii="Arial Narrow" w:hAnsi="Arial Narrow"/>
                <w:sz w:val="16"/>
                <w:szCs w:val="16"/>
              </w:rPr>
              <w:t>Early targeting and monitoring is required to ensure closing of gaps early – investigation of student’s needs, and abilities required</w:t>
            </w:r>
          </w:p>
          <w:p w14:paraId="54E73D07" w14:textId="77777777" w:rsidR="00D4618E" w:rsidRDefault="00D4618E" w:rsidP="00D4618E">
            <w:pPr>
              <w:rPr>
                <w:rFonts w:ascii="Arial Narrow" w:hAnsi="Arial Narrow"/>
                <w:b/>
                <w:sz w:val="16"/>
                <w:szCs w:val="16"/>
              </w:rPr>
            </w:pPr>
          </w:p>
          <w:p w14:paraId="461D06FD" w14:textId="77777777" w:rsidR="00D4618E" w:rsidRPr="007E3F95" w:rsidRDefault="00D4618E" w:rsidP="00D4618E">
            <w:pPr>
              <w:rPr>
                <w:rFonts w:ascii="Arial Narrow" w:hAnsi="Arial Narrow"/>
                <w:b/>
                <w:sz w:val="16"/>
                <w:szCs w:val="16"/>
              </w:rPr>
            </w:pPr>
            <w:r w:rsidRPr="007E3F95">
              <w:rPr>
                <w:rFonts w:ascii="Arial Narrow" w:hAnsi="Arial Narrow"/>
                <w:b/>
                <w:sz w:val="16"/>
                <w:szCs w:val="16"/>
              </w:rPr>
              <w:t xml:space="preserve">Implications to </w:t>
            </w:r>
            <w:r>
              <w:rPr>
                <w:rFonts w:ascii="Arial Narrow" w:hAnsi="Arial Narrow"/>
                <w:b/>
                <w:sz w:val="16"/>
                <w:szCs w:val="16"/>
              </w:rPr>
              <w:t>mathematics</w:t>
            </w:r>
            <w:r w:rsidRPr="007E3F95">
              <w:rPr>
                <w:rFonts w:ascii="Arial Narrow" w:hAnsi="Arial Narrow"/>
                <w:b/>
                <w:sz w:val="16"/>
                <w:szCs w:val="16"/>
              </w:rPr>
              <w:t xml:space="preserve"> teaching practice</w:t>
            </w:r>
          </w:p>
          <w:p w14:paraId="62A202C2" w14:textId="77777777" w:rsidR="00D4618E" w:rsidRPr="007E3F95" w:rsidRDefault="00D4618E" w:rsidP="00D4618E">
            <w:pPr>
              <w:rPr>
                <w:rFonts w:ascii="Arial Narrow" w:hAnsi="Arial Narrow"/>
                <w:sz w:val="16"/>
                <w:szCs w:val="16"/>
              </w:rPr>
            </w:pPr>
            <w:r>
              <w:rPr>
                <w:rFonts w:ascii="Arial Narrow" w:hAnsi="Arial Narrow"/>
                <w:sz w:val="16"/>
                <w:szCs w:val="16"/>
              </w:rPr>
              <w:t>Id</w:t>
            </w:r>
            <w:r w:rsidRPr="007E3F95">
              <w:rPr>
                <w:rFonts w:ascii="Arial Narrow" w:hAnsi="Arial Narrow"/>
                <w:sz w:val="16"/>
                <w:szCs w:val="16"/>
              </w:rPr>
              <w:t xml:space="preserve">entify effective pedagogy in </w:t>
            </w:r>
            <w:r>
              <w:rPr>
                <w:rFonts w:ascii="Arial Narrow" w:hAnsi="Arial Narrow"/>
                <w:sz w:val="16"/>
                <w:szCs w:val="16"/>
              </w:rPr>
              <w:t>mathematics teaching and learning</w:t>
            </w:r>
            <w:r w:rsidRPr="007E3F95">
              <w:rPr>
                <w:rFonts w:ascii="Arial Narrow" w:hAnsi="Arial Narrow"/>
                <w:sz w:val="16"/>
                <w:szCs w:val="16"/>
              </w:rPr>
              <w:t xml:space="preserve"> </w:t>
            </w:r>
          </w:p>
          <w:p w14:paraId="7C50A710" w14:textId="77777777" w:rsidR="00D4618E" w:rsidRPr="007E3F95" w:rsidRDefault="00D4618E" w:rsidP="00D4618E">
            <w:pPr>
              <w:rPr>
                <w:rFonts w:ascii="Arial Narrow" w:hAnsi="Arial Narrow"/>
                <w:sz w:val="16"/>
                <w:szCs w:val="16"/>
              </w:rPr>
            </w:pPr>
            <w:r w:rsidRPr="007E3F95">
              <w:rPr>
                <w:rFonts w:ascii="Arial Narrow" w:hAnsi="Arial Narrow"/>
                <w:sz w:val="16"/>
                <w:szCs w:val="16"/>
              </w:rPr>
              <w:t>Teachers share adaptive practice that has had impact</w:t>
            </w:r>
          </w:p>
          <w:p w14:paraId="3D2601CE" w14:textId="77777777" w:rsidR="00D4618E" w:rsidRPr="007E3F95" w:rsidRDefault="00D4618E" w:rsidP="00D4618E">
            <w:pPr>
              <w:rPr>
                <w:rFonts w:ascii="Arial Narrow" w:hAnsi="Arial Narrow"/>
                <w:sz w:val="16"/>
                <w:szCs w:val="16"/>
              </w:rPr>
            </w:pPr>
            <w:r w:rsidRPr="007E3F95">
              <w:rPr>
                <w:rFonts w:ascii="Arial Narrow" w:hAnsi="Arial Narrow"/>
                <w:sz w:val="16"/>
                <w:szCs w:val="16"/>
              </w:rPr>
              <w:t>Collaborative planning</w:t>
            </w:r>
            <w:r>
              <w:rPr>
                <w:rFonts w:ascii="Arial Narrow" w:hAnsi="Arial Narrow"/>
                <w:sz w:val="16"/>
                <w:szCs w:val="16"/>
              </w:rPr>
              <w:t xml:space="preserve"> and teaching – build on programmes that were explored in 2018 in Junior and Senior Syndicates.  Share practices that have been effective in accelerating learning</w:t>
            </w:r>
          </w:p>
          <w:p w14:paraId="76201260" w14:textId="77777777" w:rsidR="00D4618E" w:rsidRPr="007E3F95" w:rsidRDefault="00D4618E" w:rsidP="00D4618E">
            <w:pPr>
              <w:rPr>
                <w:rFonts w:ascii="Arial Narrow" w:hAnsi="Arial Narrow"/>
                <w:sz w:val="16"/>
                <w:szCs w:val="16"/>
              </w:rPr>
            </w:pPr>
            <w:r w:rsidRPr="007E3F95">
              <w:rPr>
                <w:rFonts w:ascii="Arial Narrow" w:hAnsi="Arial Narrow"/>
                <w:sz w:val="16"/>
                <w:szCs w:val="16"/>
              </w:rPr>
              <w:t xml:space="preserve"> </w:t>
            </w:r>
          </w:p>
          <w:p w14:paraId="476DE536" w14:textId="77777777" w:rsidR="00D4618E" w:rsidRPr="001F6150" w:rsidRDefault="00D4618E" w:rsidP="00D4618E">
            <w:pPr>
              <w:rPr>
                <w:rFonts w:ascii="Arial Narrow" w:hAnsi="Arial Narrow"/>
                <w:b/>
                <w:sz w:val="16"/>
                <w:szCs w:val="16"/>
              </w:rPr>
            </w:pPr>
            <w:r w:rsidRPr="007E3F95">
              <w:rPr>
                <w:rFonts w:ascii="Arial Narrow" w:hAnsi="Arial Narrow"/>
                <w:sz w:val="16"/>
                <w:szCs w:val="16"/>
              </w:rPr>
              <w:t xml:space="preserve"> </w:t>
            </w:r>
            <w:r w:rsidRPr="001F6150">
              <w:rPr>
                <w:rFonts w:ascii="Arial Narrow" w:hAnsi="Arial Narrow"/>
                <w:b/>
                <w:sz w:val="16"/>
                <w:szCs w:val="16"/>
              </w:rPr>
              <w:t xml:space="preserve">School-wide Strategic Aims in </w:t>
            </w:r>
            <w:r>
              <w:rPr>
                <w:rFonts w:ascii="Arial Narrow" w:hAnsi="Arial Narrow"/>
                <w:b/>
                <w:sz w:val="16"/>
                <w:szCs w:val="16"/>
              </w:rPr>
              <w:t>Mathematics</w:t>
            </w:r>
          </w:p>
          <w:p w14:paraId="5DFF17AA"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Identify three target learners for each classroom so that accelerated learning is targeted and specific</w:t>
            </w:r>
          </w:p>
          <w:p w14:paraId="1E3BC6CD"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Continue utilising the support of external advisors to further develop teacher knowledge (pedagogy and content knowledge)</w:t>
            </w:r>
          </w:p>
          <w:p w14:paraId="76466B7B"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Continue developing collaborative practices across classrooms, syndicates and school</w:t>
            </w:r>
          </w:p>
          <w:p w14:paraId="069632B1"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Design a curriculum approach to </w:t>
            </w:r>
            <w:r>
              <w:rPr>
                <w:rFonts w:ascii="Arial Narrow" w:hAnsi="Arial Narrow"/>
                <w:sz w:val="16"/>
                <w:szCs w:val="16"/>
              </w:rPr>
              <w:t>mathematics</w:t>
            </w:r>
            <w:r w:rsidRPr="007E3F95">
              <w:rPr>
                <w:rFonts w:ascii="Arial Narrow" w:hAnsi="Arial Narrow"/>
                <w:sz w:val="16"/>
                <w:szCs w:val="16"/>
              </w:rPr>
              <w:t xml:space="preserve"> creating ‘LBS learners </w:t>
            </w:r>
            <w:r>
              <w:rPr>
                <w:rFonts w:ascii="Arial Narrow" w:hAnsi="Arial Narrow"/>
                <w:sz w:val="16"/>
                <w:szCs w:val="16"/>
              </w:rPr>
              <w:t>mathematics</w:t>
            </w:r>
            <w:r w:rsidRPr="007E3F95">
              <w:rPr>
                <w:rFonts w:ascii="Arial Narrow" w:hAnsi="Arial Narrow"/>
                <w:sz w:val="16"/>
                <w:szCs w:val="16"/>
              </w:rPr>
              <w:t xml:space="preserve"> capabilities/attributes’</w:t>
            </w:r>
          </w:p>
          <w:p w14:paraId="4B235E15"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Continue to build teacher </w:t>
            </w:r>
            <w:r>
              <w:rPr>
                <w:rFonts w:ascii="Arial Narrow" w:hAnsi="Arial Narrow"/>
                <w:sz w:val="16"/>
                <w:szCs w:val="16"/>
              </w:rPr>
              <w:t>role in the classroom, using talk moves, 5 Practices, Launching Tasks and rich tasks</w:t>
            </w:r>
          </w:p>
          <w:p w14:paraId="26DD24CC" w14:textId="77777777" w:rsidR="00D4618E" w:rsidRPr="007E3F95" w:rsidRDefault="00D4618E" w:rsidP="00D4618E">
            <w:pPr>
              <w:pStyle w:val="ListParagraph"/>
              <w:numPr>
                <w:ilvl w:val="0"/>
                <w:numId w:val="3"/>
              </w:numPr>
              <w:rPr>
                <w:rFonts w:ascii="Arial Narrow" w:hAnsi="Arial Narrow"/>
                <w:sz w:val="16"/>
                <w:szCs w:val="16"/>
              </w:rPr>
            </w:pPr>
            <w:r>
              <w:rPr>
                <w:rFonts w:ascii="Arial Narrow" w:hAnsi="Arial Narrow"/>
                <w:sz w:val="16"/>
                <w:szCs w:val="16"/>
              </w:rPr>
              <w:t>Develop framework to support teachers in providing a balanced mathematics programme</w:t>
            </w:r>
          </w:p>
          <w:p w14:paraId="0CD95F6F"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Design a school-wide assessment schedule that fits the intended outcomes for LBS learner agency</w:t>
            </w:r>
          </w:p>
          <w:p w14:paraId="0A2ED715"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Review</w:t>
            </w:r>
            <w:r w:rsidRPr="007E3F95">
              <w:rPr>
                <w:rFonts w:ascii="Arial Narrow" w:hAnsi="Arial Narrow"/>
                <w:sz w:val="16"/>
                <w:szCs w:val="16"/>
              </w:rPr>
              <w:t xml:space="preserve"> assessment tasks </w:t>
            </w:r>
            <w:r>
              <w:rPr>
                <w:rFonts w:ascii="Arial Narrow" w:hAnsi="Arial Narrow"/>
                <w:sz w:val="16"/>
                <w:szCs w:val="16"/>
              </w:rPr>
              <w:t xml:space="preserve">so </w:t>
            </w:r>
            <w:r w:rsidRPr="007E3F95">
              <w:rPr>
                <w:rFonts w:ascii="Arial Narrow" w:hAnsi="Arial Narrow"/>
                <w:sz w:val="16"/>
                <w:szCs w:val="16"/>
              </w:rPr>
              <w:t xml:space="preserve">that </w:t>
            </w:r>
            <w:r>
              <w:rPr>
                <w:rFonts w:ascii="Arial Narrow" w:hAnsi="Arial Narrow"/>
                <w:sz w:val="16"/>
                <w:szCs w:val="16"/>
              </w:rPr>
              <w:t xml:space="preserve">specific </w:t>
            </w:r>
            <w:r w:rsidRPr="007E3F95">
              <w:rPr>
                <w:rFonts w:ascii="Arial Narrow" w:hAnsi="Arial Narrow"/>
                <w:sz w:val="16"/>
                <w:szCs w:val="16"/>
              </w:rPr>
              <w:t xml:space="preserve">skills, knowledge and attitudes </w:t>
            </w:r>
            <w:r>
              <w:rPr>
                <w:rFonts w:ascii="Arial Narrow" w:hAnsi="Arial Narrow"/>
                <w:sz w:val="16"/>
                <w:szCs w:val="16"/>
              </w:rPr>
              <w:t xml:space="preserve">is </w:t>
            </w:r>
            <w:r w:rsidRPr="007E3F95">
              <w:rPr>
                <w:rFonts w:ascii="Arial Narrow" w:hAnsi="Arial Narrow"/>
                <w:sz w:val="16"/>
                <w:szCs w:val="16"/>
              </w:rPr>
              <w:t>capture</w:t>
            </w:r>
            <w:r>
              <w:rPr>
                <w:rFonts w:ascii="Arial Narrow" w:hAnsi="Arial Narrow"/>
                <w:sz w:val="16"/>
                <w:szCs w:val="16"/>
              </w:rPr>
              <w:t>d</w:t>
            </w:r>
            <w:r w:rsidRPr="007E3F95">
              <w:rPr>
                <w:rFonts w:ascii="Arial Narrow" w:hAnsi="Arial Narrow"/>
                <w:sz w:val="16"/>
                <w:szCs w:val="16"/>
              </w:rPr>
              <w:t xml:space="preserve"> of our learners through formative assessment</w:t>
            </w:r>
          </w:p>
          <w:p w14:paraId="41FDE51F" w14:textId="77777777" w:rsidR="00D4618E" w:rsidRPr="007E3F95" w:rsidRDefault="00D4618E" w:rsidP="00D4618E">
            <w:pPr>
              <w:pStyle w:val="ListParagraph"/>
              <w:numPr>
                <w:ilvl w:val="0"/>
                <w:numId w:val="3"/>
              </w:numPr>
              <w:rPr>
                <w:rFonts w:ascii="Arial Narrow" w:hAnsi="Arial Narrow"/>
                <w:sz w:val="16"/>
                <w:szCs w:val="16"/>
              </w:rPr>
            </w:pPr>
            <w:r>
              <w:rPr>
                <w:rFonts w:ascii="Arial Narrow" w:hAnsi="Arial Narrow"/>
                <w:sz w:val="16"/>
                <w:szCs w:val="16"/>
              </w:rPr>
              <w:t>Moderate mathematical assessments school-wide to ensure that curriculum level expectations are the same throughout the school</w:t>
            </w:r>
          </w:p>
          <w:p w14:paraId="444B9B58"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Development of Learner Profiles – ongoing to track and monitor student progress and achievement</w:t>
            </w:r>
          </w:p>
          <w:p w14:paraId="23936AF1"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Diverse Learners Database – collaborative approach to teaching as inquiry identified from learner profiles </w:t>
            </w:r>
          </w:p>
          <w:p w14:paraId="697A6F92"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Promote professional readings to support teacher effectiveness</w:t>
            </w:r>
          </w:p>
          <w:p w14:paraId="191733F2" w14:textId="2554A953" w:rsidR="00D4618E" w:rsidRDefault="00D4618E" w:rsidP="00D4618E">
            <w:pPr>
              <w:pStyle w:val="ListParagraph"/>
              <w:numPr>
                <w:ilvl w:val="0"/>
                <w:numId w:val="3"/>
              </w:numPr>
              <w:rPr>
                <w:rFonts w:ascii="Arial Narrow" w:hAnsi="Arial Narrow"/>
                <w:sz w:val="16"/>
                <w:szCs w:val="16"/>
              </w:rPr>
            </w:pPr>
            <w:r w:rsidRPr="008B55D4">
              <w:rPr>
                <w:rFonts w:ascii="Arial Narrow" w:hAnsi="Arial Narrow"/>
                <w:sz w:val="16"/>
                <w:szCs w:val="16"/>
              </w:rPr>
              <w:t xml:space="preserve">Syndicate Target Action Plans – identify specific goal for each syndicate in consultation with </w:t>
            </w:r>
            <w:r>
              <w:rPr>
                <w:rFonts w:ascii="Arial Narrow" w:hAnsi="Arial Narrow"/>
                <w:sz w:val="16"/>
                <w:szCs w:val="16"/>
              </w:rPr>
              <w:t>leadership</w:t>
            </w:r>
            <w:r w:rsidRPr="008B55D4">
              <w:rPr>
                <w:rFonts w:ascii="Arial Narrow" w:hAnsi="Arial Narrow"/>
                <w:sz w:val="16"/>
                <w:szCs w:val="16"/>
              </w:rPr>
              <w:t xml:space="preserve"> and based on previous years data as each syndicate group has a different group of learners that are underachieving (Yr 1</w:t>
            </w:r>
            <w:r>
              <w:rPr>
                <w:rFonts w:ascii="Arial Narrow" w:hAnsi="Arial Narrow"/>
                <w:sz w:val="16"/>
                <w:szCs w:val="16"/>
              </w:rPr>
              <w:t xml:space="preserve"> – </w:t>
            </w:r>
            <w:r w:rsidR="00653C9E">
              <w:rPr>
                <w:rFonts w:ascii="Arial Narrow" w:hAnsi="Arial Narrow"/>
                <w:sz w:val="16"/>
                <w:szCs w:val="16"/>
              </w:rPr>
              <w:t>Māori</w:t>
            </w:r>
            <w:r>
              <w:rPr>
                <w:rFonts w:ascii="Arial Narrow" w:hAnsi="Arial Narrow"/>
                <w:sz w:val="16"/>
                <w:szCs w:val="16"/>
              </w:rPr>
              <w:t xml:space="preserve">/European male, Yr 2 – Pasifika, Yr 3 – </w:t>
            </w:r>
            <w:r w:rsidR="00653C9E">
              <w:rPr>
                <w:rFonts w:ascii="Arial Narrow" w:hAnsi="Arial Narrow"/>
                <w:sz w:val="16"/>
                <w:szCs w:val="16"/>
              </w:rPr>
              <w:t>Māori</w:t>
            </w:r>
            <w:r>
              <w:rPr>
                <w:rFonts w:ascii="Arial Narrow" w:hAnsi="Arial Narrow"/>
                <w:sz w:val="16"/>
                <w:szCs w:val="16"/>
              </w:rPr>
              <w:t xml:space="preserve"> male, Yr 4 – females, Yr 5 – Pasifika females)</w:t>
            </w:r>
          </w:p>
          <w:p w14:paraId="2A3080B7" w14:textId="77777777" w:rsidR="00D4618E" w:rsidRPr="008B55D4" w:rsidRDefault="00D4618E" w:rsidP="00D4618E">
            <w:pPr>
              <w:pStyle w:val="ListParagraph"/>
              <w:rPr>
                <w:rFonts w:ascii="Arial Narrow" w:hAnsi="Arial Narrow"/>
                <w:sz w:val="16"/>
                <w:szCs w:val="16"/>
              </w:rPr>
            </w:pPr>
          </w:p>
          <w:p w14:paraId="21C6AFFE" w14:textId="77777777" w:rsidR="00D4618E" w:rsidRPr="007E3F95" w:rsidRDefault="00D4618E" w:rsidP="00D4618E">
            <w:pPr>
              <w:rPr>
                <w:rFonts w:ascii="Arial Narrow" w:hAnsi="Arial Narrow"/>
                <w:sz w:val="16"/>
                <w:szCs w:val="16"/>
              </w:rPr>
            </w:pPr>
            <w:r w:rsidRPr="001F6150">
              <w:rPr>
                <w:rFonts w:ascii="Arial Narrow" w:hAnsi="Arial Narrow"/>
                <w:b/>
                <w:sz w:val="16"/>
                <w:szCs w:val="16"/>
              </w:rPr>
              <w:t>Māori students</w:t>
            </w:r>
            <w:r w:rsidRPr="007E3F95">
              <w:rPr>
                <w:rFonts w:ascii="Arial Narrow" w:hAnsi="Arial Narrow"/>
                <w:sz w:val="16"/>
                <w:szCs w:val="16"/>
              </w:rPr>
              <w:t xml:space="preserve">: </w:t>
            </w:r>
          </w:p>
          <w:p w14:paraId="5E5A7000"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Revisit Tātaiako principles at whole staff and syndicate meetings</w:t>
            </w:r>
          </w:p>
          <w:p w14:paraId="40BFCEC7"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Syndicate Inquiry Action plans –identify specific Māori </w:t>
            </w:r>
            <w:r>
              <w:rPr>
                <w:rFonts w:ascii="Arial Narrow" w:hAnsi="Arial Narrow"/>
                <w:sz w:val="16"/>
                <w:szCs w:val="16"/>
              </w:rPr>
              <w:t>learners</w:t>
            </w:r>
          </w:p>
          <w:p w14:paraId="196C81AF"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Read and implement aspects of Te Kotahitanga </w:t>
            </w:r>
            <w:hyperlink r:id="rId15" w:history="1">
              <w:r w:rsidRPr="007E3F95">
                <w:rPr>
                  <w:rStyle w:val="Hyperlink"/>
                  <w:rFonts w:ascii="Arial Narrow" w:hAnsi="Arial Narrow"/>
                  <w:sz w:val="16"/>
                  <w:szCs w:val="16"/>
                </w:rPr>
                <w:t>http://tekotahitanga.tki.org.nz/</w:t>
              </w:r>
            </w:hyperlink>
            <w:r w:rsidRPr="007E3F95">
              <w:rPr>
                <w:rFonts w:ascii="Arial Narrow" w:hAnsi="Arial Narrow"/>
                <w:sz w:val="16"/>
                <w:szCs w:val="16"/>
              </w:rPr>
              <w:t xml:space="preserve"> </w:t>
            </w:r>
          </w:p>
          <w:p w14:paraId="72B7E4CC"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Select rich tasks that are culturally responsive and authentic for learners</w:t>
            </w:r>
          </w:p>
          <w:p w14:paraId="13D1583A"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6132751F"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Partnerships in learning </w:t>
            </w:r>
            <w:r>
              <w:rPr>
                <w:rFonts w:ascii="Arial Narrow" w:hAnsi="Arial Narrow"/>
                <w:sz w:val="16"/>
                <w:szCs w:val="16"/>
              </w:rPr>
              <w:t>–</w:t>
            </w:r>
            <w:r w:rsidRPr="007E3F95">
              <w:rPr>
                <w:rFonts w:ascii="Arial Narrow" w:hAnsi="Arial Narrow"/>
                <w:sz w:val="16"/>
                <w:szCs w:val="16"/>
              </w:rPr>
              <w:t xml:space="preserve"> </w:t>
            </w:r>
            <w:r>
              <w:rPr>
                <w:rFonts w:ascii="Arial Narrow" w:hAnsi="Arial Narrow"/>
                <w:sz w:val="16"/>
                <w:szCs w:val="16"/>
              </w:rPr>
              <w:t>whanau – goal setting interviews</w:t>
            </w:r>
          </w:p>
          <w:p w14:paraId="67C40E1C"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Promote gathering ‘perspectives’ – M</w:t>
            </w:r>
            <w:r>
              <w:rPr>
                <w:rFonts w:ascii="Arial Narrow" w:hAnsi="Arial Narrow"/>
                <w:sz w:val="16"/>
                <w:szCs w:val="16"/>
              </w:rPr>
              <w:t>ā</w:t>
            </w:r>
            <w:r w:rsidRPr="007E3F95">
              <w:rPr>
                <w:rFonts w:ascii="Arial Narrow" w:hAnsi="Arial Narrow"/>
                <w:sz w:val="16"/>
                <w:szCs w:val="16"/>
              </w:rPr>
              <w:t xml:space="preserve">oridom views in discussions  </w:t>
            </w:r>
          </w:p>
          <w:p w14:paraId="675E3EEE" w14:textId="77777777" w:rsidR="00D4618E" w:rsidRPr="001F6150" w:rsidRDefault="00D4618E" w:rsidP="00D4618E">
            <w:pPr>
              <w:pStyle w:val="ListParagraph"/>
              <w:numPr>
                <w:ilvl w:val="0"/>
                <w:numId w:val="3"/>
              </w:numPr>
              <w:rPr>
                <w:rFonts w:ascii="Arial Narrow" w:hAnsi="Arial Narrow"/>
                <w:sz w:val="16"/>
                <w:szCs w:val="16"/>
              </w:rPr>
            </w:pPr>
          </w:p>
          <w:p w14:paraId="25A12CD8" w14:textId="77777777" w:rsidR="00D4618E" w:rsidRPr="007E3F95" w:rsidRDefault="00D4618E" w:rsidP="00D4618E">
            <w:pPr>
              <w:rPr>
                <w:rFonts w:ascii="Arial Narrow" w:hAnsi="Arial Narrow"/>
                <w:sz w:val="16"/>
                <w:szCs w:val="16"/>
              </w:rPr>
            </w:pPr>
            <w:r w:rsidRPr="001F6150">
              <w:rPr>
                <w:rFonts w:ascii="Arial Narrow" w:hAnsi="Arial Narrow"/>
                <w:b/>
                <w:sz w:val="16"/>
                <w:szCs w:val="16"/>
              </w:rPr>
              <w:t>Pasifika students</w:t>
            </w:r>
            <w:r w:rsidRPr="007E3F95">
              <w:rPr>
                <w:rFonts w:ascii="Arial Narrow" w:hAnsi="Arial Narrow"/>
                <w:sz w:val="16"/>
                <w:szCs w:val="16"/>
              </w:rPr>
              <w:t>:</w:t>
            </w:r>
          </w:p>
          <w:p w14:paraId="33422207"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Practice cultural competencies outlined in Tapasā -  introduce at Team level </w:t>
            </w:r>
            <w:hyperlink r:id="rId16" w:history="1">
              <w:r w:rsidRPr="007E3F95">
                <w:rPr>
                  <w:rStyle w:val="Hyperlink"/>
                  <w:rFonts w:ascii="Arial Narrow" w:hAnsi="Arial Narrow"/>
                  <w:sz w:val="16"/>
                  <w:szCs w:val="16"/>
                </w:rPr>
                <w:t>http://pasifika.tki.org.nz/Tapasa</w:t>
              </w:r>
            </w:hyperlink>
            <w:r w:rsidRPr="007E3F95">
              <w:rPr>
                <w:rFonts w:ascii="Arial Narrow" w:hAnsi="Arial Narrow"/>
                <w:sz w:val="16"/>
                <w:szCs w:val="16"/>
              </w:rPr>
              <w:t xml:space="preserve">  </w:t>
            </w:r>
          </w:p>
          <w:p w14:paraId="0B202BEE" w14:textId="77777777" w:rsidR="00D4618E" w:rsidRPr="00F021CF" w:rsidRDefault="00D4618E" w:rsidP="00D4618E">
            <w:pPr>
              <w:pStyle w:val="ListParagraph"/>
              <w:numPr>
                <w:ilvl w:val="0"/>
                <w:numId w:val="3"/>
              </w:numPr>
              <w:rPr>
                <w:rFonts w:ascii="Arial Narrow" w:hAnsi="Arial Narrow"/>
                <w:sz w:val="16"/>
                <w:szCs w:val="16"/>
              </w:rPr>
            </w:pPr>
            <w:r>
              <w:rPr>
                <w:rFonts w:ascii="Arial Narrow" w:hAnsi="Arial Narrow"/>
                <w:sz w:val="16"/>
                <w:szCs w:val="16"/>
              </w:rPr>
              <w:t>Select rich tasks that are culturally responsive and authentic for learners</w:t>
            </w:r>
          </w:p>
          <w:p w14:paraId="6C420494"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Syndicate Inquiry Action plans –identify specific Pasifika</w:t>
            </w:r>
            <w:r>
              <w:rPr>
                <w:rFonts w:ascii="Arial Narrow" w:hAnsi="Arial Narrow"/>
                <w:sz w:val="16"/>
                <w:szCs w:val="16"/>
              </w:rPr>
              <w:t xml:space="preserve"> students</w:t>
            </w:r>
          </w:p>
          <w:p w14:paraId="3BB687AB"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Know the learner - Create learner profiles – goals, aspirations, strengths, challenges, supports, interests, passions, well being</w:t>
            </w:r>
          </w:p>
          <w:p w14:paraId="647F8628"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Partnerships in learning -  whānau/aiga</w:t>
            </w:r>
          </w:p>
          <w:p w14:paraId="0B4AA0F9"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Promote ‘learner agency’ – goal setting </w:t>
            </w:r>
          </w:p>
          <w:p w14:paraId="490E2E46" w14:textId="77777777" w:rsidR="00D4618E"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Promoting high expectations for Pasifika achievement as lowest % in </w:t>
            </w:r>
            <w:r>
              <w:rPr>
                <w:rFonts w:ascii="Arial Narrow" w:hAnsi="Arial Narrow"/>
                <w:sz w:val="16"/>
                <w:szCs w:val="16"/>
              </w:rPr>
              <w:t>mathematics</w:t>
            </w:r>
            <w:r w:rsidRPr="007E3F95">
              <w:rPr>
                <w:rFonts w:ascii="Arial Narrow" w:hAnsi="Arial Narrow"/>
                <w:sz w:val="16"/>
                <w:szCs w:val="16"/>
              </w:rPr>
              <w:t xml:space="preserve"> achievement </w:t>
            </w:r>
          </w:p>
          <w:p w14:paraId="401207A6" w14:textId="77777777" w:rsidR="00D4618E" w:rsidRPr="007E3F95" w:rsidRDefault="00D4618E" w:rsidP="00D4618E">
            <w:pPr>
              <w:pStyle w:val="ListParagraph"/>
              <w:rPr>
                <w:rFonts w:ascii="Arial Narrow" w:hAnsi="Arial Narrow"/>
                <w:sz w:val="16"/>
                <w:szCs w:val="16"/>
              </w:rPr>
            </w:pPr>
          </w:p>
          <w:p w14:paraId="0EBC4B71" w14:textId="77777777" w:rsidR="00D4618E" w:rsidRPr="007E3F95" w:rsidRDefault="00D4618E" w:rsidP="00D4618E">
            <w:pPr>
              <w:rPr>
                <w:rFonts w:ascii="Arial Narrow" w:hAnsi="Arial Narrow"/>
                <w:sz w:val="16"/>
                <w:szCs w:val="16"/>
              </w:rPr>
            </w:pPr>
            <w:r w:rsidRPr="001F6150">
              <w:rPr>
                <w:rFonts w:ascii="Arial Narrow" w:hAnsi="Arial Narrow"/>
                <w:b/>
                <w:sz w:val="16"/>
                <w:szCs w:val="16"/>
              </w:rPr>
              <w:t>Asian students</w:t>
            </w:r>
            <w:r w:rsidRPr="007E3F95">
              <w:rPr>
                <w:rFonts w:ascii="Arial Narrow" w:hAnsi="Arial Narrow"/>
                <w:sz w:val="16"/>
                <w:szCs w:val="16"/>
              </w:rPr>
              <w:t>:</w:t>
            </w:r>
          </w:p>
          <w:p w14:paraId="68A6E33F"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 xml:space="preserve">Syndicate Inquiry Action plans –identify specific </w:t>
            </w:r>
            <w:r>
              <w:rPr>
                <w:rFonts w:ascii="Arial Narrow" w:hAnsi="Arial Narrow"/>
                <w:sz w:val="16"/>
                <w:szCs w:val="16"/>
              </w:rPr>
              <w:t>Asian students</w:t>
            </w:r>
          </w:p>
          <w:p w14:paraId="6568E6BD" w14:textId="77777777" w:rsidR="00D4618E" w:rsidRDefault="00D4618E" w:rsidP="00D4618E">
            <w:pPr>
              <w:pStyle w:val="ListParagraph"/>
              <w:numPr>
                <w:ilvl w:val="0"/>
                <w:numId w:val="3"/>
              </w:numPr>
              <w:rPr>
                <w:rFonts w:ascii="Arial Narrow" w:hAnsi="Arial Narrow"/>
                <w:sz w:val="16"/>
                <w:szCs w:val="16"/>
              </w:rPr>
            </w:pPr>
            <w:r>
              <w:rPr>
                <w:rFonts w:ascii="Arial Narrow" w:hAnsi="Arial Narrow"/>
                <w:sz w:val="16"/>
                <w:szCs w:val="16"/>
              </w:rPr>
              <w:t>Plan for and teach academic vocabulary to allow students to access word problems</w:t>
            </w:r>
          </w:p>
          <w:p w14:paraId="0468CE5C" w14:textId="77777777" w:rsidR="00D4618E" w:rsidRPr="009B2209" w:rsidRDefault="00D4618E" w:rsidP="00D4618E">
            <w:pPr>
              <w:pStyle w:val="ListParagraph"/>
              <w:numPr>
                <w:ilvl w:val="0"/>
                <w:numId w:val="3"/>
              </w:numPr>
              <w:rPr>
                <w:rFonts w:ascii="Arial Narrow" w:hAnsi="Arial Narrow"/>
                <w:sz w:val="16"/>
                <w:szCs w:val="16"/>
              </w:rPr>
            </w:pPr>
            <w:r>
              <w:rPr>
                <w:rFonts w:ascii="Arial Narrow" w:hAnsi="Arial Narrow"/>
                <w:sz w:val="16"/>
                <w:szCs w:val="16"/>
              </w:rPr>
              <w:t>Select rich tasks that are culturally responsive and authentic for learners</w:t>
            </w:r>
          </w:p>
          <w:p w14:paraId="43C14FE7" w14:textId="77777777" w:rsidR="00D4618E" w:rsidRPr="007E3F95" w:rsidRDefault="00D4618E" w:rsidP="00D4618E">
            <w:pPr>
              <w:pStyle w:val="ListParagraph"/>
              <w:numPr>
                <w:ilvl w:val="0"/>
                <w:numId w:val="3"/>
              </w:numPr>
              <w:rPr>
                <w:rFonts w:ascii="Arial Narrow" w:hAnsi="Arial Narrow"/>
                <w:sz w:val="16"/>
                <w:szCs w:val="16"/>
              </w:rPr>
            </w:pPr>
            <w:r w:rsidRPr="007E3F95">
              <w:rPr>
                <w:rFonts w:ascii="Arial Narrow" w:hAnsi="Arial Narrow"/>
                <w:sz w:val="16"/>
                <w:szCs w:val="16"/>
              </w:rPr>
              <w:t>Effective practice for explicit teaching and learning</w:t>
            </w:r>
          </w:p>
          <w:p w14:paraId="1C859C9A" w14:textId="35EF4EEF" w:rsidR="00F948A7" w:rsidRPr="00D4618E" w:rsidRDefault="00D4618E" w:rsidP="00D4618E">
            <w:pPr>
              <w:pStyle w:val="ListParagraph"/>
              <w:numPr>
                <w:ilvl w:val="0"/>
                <w:numId w:val="3"/>
              </w:numPr>
              <w:rPr>
                <w:rStyle w:val="PlaceholderText"/>
                <w:rFonts w:ascii="Arial Narrow" w:hAnsi="Arial Narrow"/>
                <w:color w:val="auto"/>
                <w:sz w:val="16"/>
                <w:szCs w:val="16"/>
              </w:rPr>
            </w:pPr>
            <w:r w:rsidRPr="007E3F95">
              <w:rPr>
                <w:rFonts w:ascii="Arial Narrow" w:hAnsi="Arial Narrow"/>
                <w:sz w:val="16"/>
                <w:szCs w:val="16"/>
              </w:rPr>
              <w:t xml:space="preserve">Build partnerships with </w:t>
            </w:r>
            <w:r>
              <w:rPr>
                <w:rFonts w:ascii="Arial Narrow" w:hAnsi="Arial Narrow"/>
                <w:sz w:val="16"/>
                <w:szCs w:val="16"/>
              </w:rPr>
              <w:t>whanau – goal setting interviews</w:t>
            </w:r>
          </w:p>
        </w:tc>
      </w:tr>
      <w:tr w:rsidR="00F948A7" w14:paraId="5AFBF437" w14:textId="77777777" w:rsidTr="00F948A7">
        <w:trPr>
          <w:trHeight w:val="509"/>
        </w:trPr>
        <w:tc>
          <w:tcPr>
            <w:tcW w:w="14555" w:type="dxa"/>
            <w:gridSpan w:val="4"/>
            <w:tcBorders>
              <w:top w:val="single" w:sz="4" w:space="0" w:color="auto"/>
              <w:left w:val="single" w:sz="4" w:space="0" w:color="auto"/>
              <w:bottom w:val="nil"/>
              <w:right w:val="single" w:sz="4" w:space="0" w:color="auto"/>
            </w:tcBorders>
            <w:shd w:val="clear" w:color="auto" w:fill="2A6EBB"/>
            <w:hideMark/>
          </w:tcPr>
          <w:p w14:paraId="37E1580E" w14:textId="77777777" w:rsidR="00F948A7" w:rsidRDefault="00F948A7">
            <w:pPr>
              <w:rPr>
                <w:rFonts w:ascii="Arial" w:hAnsi="Arial" w:cs="Arial"/>
                <w:color w:val="FFFFFF" w:themeColor="background1"/>
                <w:sz w:val="20"/>
                <w:szCs w:val="20"/>
              </w:rPr>
            </w:pPr>
            <w:r>
              <w:rPr>
                <w:rFonts w:ascii="Arial" w:hAnsi="Arial" w:cs="Arial"/>
                <w:b/>
                <w:color w:val="FFFFFF" w:themeColor="background1"/>
              </w:rPr>
              <w:t>Planning for next year</w:t>
            </w:r>
            <w:r>
              <w:rPr>
                <w:rFonts w:ascii="Arial" w:hAnsi="Arial" w:cs="Arial"/>
                <w:color w:val="FFFFFF" w:themeColor="background1"/>
              </w:rPr>
              <w:t>:</w:t>
            </w:r>
            <w:r>
              <w:rPr>
                <w:rFonts w:ascii="Arial" w:hAnsi="Arial" w:cs="Arial"/>
                <w:b/>
                <w:color w:val="FFFFFF" w:themeColor="background1"/>
              </w:rPr>
              <w:t xml:space="preserve"> </w:t>
            </w:r>
          </w:p>
        </w:tc>
      </w:tr>
      <w:tr w:rsidR="00F948A7" w14:paraId="058CC6F2" w14:textId="77777777" w:rsidTr="00F948A7">
        <w:trPr>
          <w:trHeight w:val="739"/>
        </w:trPr>
        <w:tc>
          <w:tcPr>
            <w:tcW w:w="14555" w:type="dxa"/>
            <w:gridSpan w:val="4"/>
            <w:tcBorders>
              <w:top w:val="nil"/>
              <w:left w:val="single" w:sz="4" w:space="0" w:color="auto"/>
              <w:bottom w:val="single" w:sz="4" w:space="0" w:color="auto"/>
              <w:right w:val="single" w:sz="4" w:space="0" w:color="auto"/>
            </w:tcBorders>
          </w:tcPr>
          <w:p w14:paraId="12ECE5AB" w14:textId="77777777" w:rsidR="00F948A7" w:rsidRDefault="00F948A7" w:rsidP="00E76BFA">
            <w:pPr>
              <w:rPr>
                <w:rFonts w:ascii="Arial" w:hAnsi="Arial" w:cs="Arial"/>
              </w:rPr>
            </w:pPr>
            <w:r>
              <w:rPr>
                <w:rFonts w:ascii="Arial" w:hAnsi="Arial" w:cs="Arial"/>
              </w:rPr>
              <w:t xml:space="preserve">Aim to increase student achievement is included in annual plan and targets. All targets are part of principal report each meeting and open for discussion and updates. </w:t>
            </w:r>
            <w:r w:rsidR="00E76BFA">
              <w:rPr>
                <w:rFonts w:ascii="Arial" w:hAnsi="Arial" w:cs="Arial"/>
              </w:rPr>
              <w:t>The board has decided to lower class numbers by employing an extra teacher.</w:t>
            </w:r>
            <w:r w:rsidR="0078522C">
              <w:rPr>
                <w:rFonts w:ascii="Arial" w:hAnsi="Arial" w:cs="Arial"/>
              </w:rPr>
              <w:t xml:space="preserve"> </w:t>
            </w:r>
          </w:p>
          <w:p w14:paraId="42EFD35F" w14:textId="1B82C6C6" w:rsidR="0078522C" w:rsidRDefault="0078522C" w:rsidP="00E76BFA">
            <w:r w:rsidRPr="0078522C">
              <w:rPr>
                <w:rFonts w:ascii="Arial" w:hAnsi="Arial" w:cs="Arial"/>
              </w:rPr>
              <w:t>Ongoi</w:t>
            </w:r>
            <w:r>
              <w:rPr>
                <w:rFonts w:ascii="Arial" w:hAnsi="Arial" w:cs="Arial"/>
              </w:rPr>
              <w:t>ng</w:t>
            </w:r>
            <w:r w:rsidRPr="0078522C">
              <w:rPr>
                <w:rFonts w:ascii="Arial" w:hAnsi="Arial" w:cs="Arial"/>
              </w:rPr>
              <w:t xml:space="preserve"> collaborative teaching and learning and in </w:t>
            </w:r>
            <w:r w:rsidRPr="0051766A">
              <w:rPr>
                <w:rFonts w:ascii="Arial" w:hAnsi="Arial" w:cs="Arial"/>
              </w:rPr>
              <w:t xml:space="preserve">Learner </w:t>
            </w:r>
            <w:r w:rsidR="0051766A" w:rsidRPr="0051766A">
              <w:rPr>
                <w:rFonts w:ascii="Arial" w:hAnsi="Arial" w:cs="Arial"/>
              </w:rPr>
              <w:t>A</w:t>
            </w:r>
            <w:r w:rsidRPr="0051766A">
              <w:rPr>
                <w:rFonts w:ascii="Arial" w:hAnsi="Arial" w:cs="Arial"/>
              </w:rPr>
              <w:t>gency will</w:t>
            </w:r>
            <w:r w:rsidRPr="00963F55">
              <w:rPr>
                <w:rFonts w:ascii="Arial" w:hAnsi="Arial" w:cs="Arial"/>
              </w:rPr>
              <w:t xml:space="preserve"> </w:t>
            </w:r>
            <w:r w:rsidR="0051766A" w:rsidRPr="00963F55">
              <w:rPr>
                <w:rFonts w:ascii="Arial" w:hAnsi="Arial" w:cs="Arial"/>
              </w:rPr>
              <w:t xml:space="preserve">ensure that pedagogical understanding of learners and </w:t>
            </w:r>
            <w:r w:rsidR="00963F55" w:rsidRPr="00963F55">
              <w:rPr>
                <w:rFonts w:ascii="Arial" w:hAnsi="Arial" w:cs="Arial"/>
              </w:rPr>
              <w:t>working toward growing student aspirations and interests will develop.</w:t>
            </w:r>
          </w:p>
        </w:tc>
      </w:tr>
    </w:tbl>
    <w:p w14:paraId="04B8E6D1" w14:textId="77777777" w:rsidR="00F948A7" w:rsidRDefault="00F948A7" w:rsidP="00F948A7">
      <w:pPr>
        <w:rPr>
          <w:rFonts w:ascii="Verdana" w:eastAsia="MS Mincho" w:hAnsi="Verdana"/>
          <w:color w:val="262626"/>
          <w:sz w:val="19"/>
          <w:szCs w:val="24"/>
          <w:lang w:val="en-AU" w:eastAsia="ja-JP"/>
        </w:rPr>
      </w:pPr>
    </w:p>
    <w:p w14:paraId="0873199D" w14:textId="77777777" w:rsidR="00753FBE" w:rsidRDefault="00753FBE" w:rsidP="00753FBE">
      <w:pPr>
        <w:rPr>
          <w:rFonts w:ascii="Arial" w:hAnsi="Arial" w:cs="Arial"/>
          <w:b/>
          <w:bCs/>
          <w:color w:val="0070C0"/>
          <w:sz w:val="24"/>
          <w:szCs w:val="24"/>
        </w:rPr>
      </w:pPr>
    </w:p>
    <w:p w14:paraId="42AA5EDF" w14:textId="77777777" w:rsidR="00753FBE" w:rsidRDefault="00753FBE" w:rsidP="00753FBE">
      <w:pPr>
        <w:rPr>
          <w:rFonts w:ascii="Arial" w:hAnsi="Arial" w:cs="Arial"/>
          <w:b/>
          <w:bCs/>
          <w:color w:val="0070C0"/>
          <w:sz w:val="24"/>
          <w:szCs w:val="24"/>
        </w:rPr>
      </w:pPr>
      <w:r>
        <w:rPr>
          <w:rFonts w:ascii="Arial" w:hAnsi="Arial" w:cs="Arial"/>
          <w:b/>
          <w:bCs/>
          <w:color w:val="0070C0"/>
          <w:sz w:val="24"/>
          <w:szCs w:val="24"/>
        </w:rPr>
        <w:t>Kiwisport Funding</w:t>
      </w:r>
    </w:p>
    <w:p w14:paraId="1D066BC1" w14:textId="063BABC1" w:rsidR="00753FBE" w:rsidRDefault="003116FD" w:rsidP="00753FBE">
      <w:pPr>
        <w:rPr>
          <w:rFonts w:ascii="Arial" w:hAnsi="Arial" w:cs="Arial"/>
          <w:sz w:val="24"/>
          <w:szCs w:val="24"/>
        </w:rPr>
      </w:pPr>
      <w:r>
        <w:rPr>
          <w:rFonts w:ascii="Arial" w:hAnsi="Arial" w:cs="Arial"/>
          <w:sz w:val="24"/>
          <w:szCs w:val="24"/>
        </w:rPr>
        <w:t>We were pleased to receive $</w:t>
      </w:r>
      <w:r w:rsidR="00F42064">
        <w:rPr>
          <w:rFonts w:ascii="Arial" w:hAnsi="Arial" w:cs="Arial"/>
          <w:sz w:val="24"/>
          <w:szCs w:val="24"/>
        </w:rPr>
        <w:t>5</w:t>
      </w:r>
      <w:r w:rsidR="00BC4959">
        <w:rPr>
          <w:rFonts w:ascii="Arial" w:hAnsi="Arial" w:cs="Arial"/>
          <w:sz w:val="24"/>
          <w:szCs w:val="24"/>
        </w:rPr>
        <w:t>619.60</w:t>
      </w:r>
      <w:r w:rsidR="00753FBE">
        <w:rPr>
          <w:rFonts w:ascii="Arial" w:hAnsi="Arial" w:cs="Arial"/>
          <w:sz w:val="24"/>
          <w:szCs w:val="24"/>
        </w:rPr>
        <w:t xml:space="preserve"> as targeted funding to promote sporting opportunities for our students.  These funds were used for:</w:t>
      </w:r>
    </w:p>
    <w:p w14:paraId="1A607D51" w14:textId="77777777" w:rsidR="00753FBE" w:rsidRDefault="00753FBE" w:rsidP="00753FBE">
      <w:pPr>
        <w:numPr>
          <w:ilvl w:val="0"/>
          <w:numId w:val="1"/>
        </w:numPr>
        <w:rPr>
          <w:rFonts w:ascii="Arial" w:hAnsi="Arial" w:cs="Arial"/>
          <w:sz w:val="24"/>
          <w:szCs w:val="24"/>
        </w:rPr>
      </w:pPr>
      <w:r>
        <w:rPr>
          <w:rFonts w:ascii="Arial" w:hAnsi="Arial" w:cs="Arial"/>
          <w:sz w:val="24"/>
          <w:szCs w:val="24"/>
        </w:rPr>
        <w:t xml:space="preserve">funding transport for students who represented the school in a range of inter-school sporting events  </w:t>
      </w:r>
    </w:p>
    <w:p w14:paraId="02B45ABB" w14:textId="77777777" w:rsidR="00753FBE" w:rsidRDefault="00753FBE" w:rsidP="00753FBE">
      <w:pPr>
        <w:numPr>
          <w:ilvl w:val="0"/>
          <w:numId w:val="1"/>
        </w:numPr>
        <w:rPr>
          <w:rFonts w:ascii="Arial" w:hAnsi="Arial" w:cs="Arial"/>
          <w:sz w:val="24"/>
          <w:szCs w:val="24"/>
        </w:rPr>
      </w:pPr>
      <w:r>
        <w:rPr>
          <w:rFonts w:ascii="Arial" w:hAnsi="Arial" w:cs="Arial"/>
          <w:sz w:val="24"/>
          <w:szCs w:val="24"/>
        </w:rPr>
        <w:t>subsidising senior and middle school “learn to swim” programmes at the Kilbirnie Aquatic Centre</w:t>
      </w:r>
    </w:p>
    <w:p w14:paraId="5C09644A" w14:textId="77777777" w:rsidR="00753FBE" w:rsidRDefault="00753FBE" w:rsidP="00753FBE">
      <w:pPr>
        <w:numPr>
          <w:ilvl w:val="0"/>
          <w:numId w:val="1"/>
        </w:numPr>
        <w:rPr>
          <w:rFonts w:ascii="Arial" w:hAnsi="Arial" w:cs="Arial"/>
          <w:sz w:val="24"/>
          <w:szCs w:val="24"/>
        </w:rPr>
      </w:pPr>
      <w:r>
        <w:rPr>
          <w:rFonts w:ascii="Arial" w:hAnsi="Arial" w:cs="Arial"/>
          <w:sz w:val="24"/>
          <w:szCs w:val="24"/>
        </w:rPr>
        <w:t>supplementing our sporting equipment inventory so that students had access to an improved range of sports gear</w:t>
      </w:r>
    </w:p>
    <w:p w14:paraId="6F59591A" w14:textId="77777777" w:rsidR="00753FBE" w:rsidRDefault="00753FBE" w:rsidP="00753FBE">
      <w:pPr>
        <w:numPr>
          <w:ilvl w:val="0"/>
          <w:numId w:val="1"/>
        </w:numPr>
        <w:rPr>
          <w:rFonts w:ascii="Arial" w:hAnsi="Arial" w:cs="Arial"/>
          <w:sz w:val="24"/>
          <w:szCs w:val="24"/>
        </w:rPr>
      </w:pPr>
      <w:r>
        <w:rPr>
          <w:rFonts w:ascii="Arial" w:hAnsi="Arial" w:cs="Arial"/>
          <w:sz w:val="24"/>
          <w:szCs w:val="24"/>
        </w:rPr>
        <w:t>supporting the operating costs of our school swimming pool during both Terms 1 and 4</w:t>
      </w:r>
    </w:p>
    <w:p w14:paraId="09771057" w14:textId="37BA854A" w:rsidR="00A40F4B" w:rsidRDefault="00A40F4B" w:rsidP="00A40F4B">
      <w:pPr>
        <w:rPr>
          <w:rFonts w:ascii="Arial" w:hAnsi="Arial" w:cs="Arial"/>
          <w:sz w:val="24"/>
          <w:szCs w:val="24"/>
        </w:rPr>
      </w:pPr>
    </w:p>
    <w:p w14:paraId="09983DC1" w14:textId="3085CEBC" w:rsidR="00A40F4B" w:rsidRDefault="00A40F4B" w:rsidP="00A40F4B">
      <w:pPr>
        <w:rPr>
          <w:rFonts w:ascii="Arial" w:hAnsi="Arial" w:cs="Arial"/>
          <w:sz w:val="24"/>
          <w:szCs w:val="24"/>
        </w:rPr>
      </w:pPr>
    </w:p>
    <w:p w14:paraId="47FABB60" w14:textId="52F56160" w:rsidR="00A40F4B" w:rsidRDefault="00A40F4B" w:rsidP="00A40F4B">
      <w:pPr>
        <w:rPr>
          <w:sz w:val="24"/>
        </w:rPr>
      </w:pPr>
    </w:p>
    <w:p w14:paraId="78F32950" w14:textId="77777777" w:rsidR="00A40F4B" w:rsidRDefault="00A40F4B" w:rsidP="00A40F4B">
      <w:pPr>
        <w:rPr>
          <w:sz w:val="24"/>
        </w:rPr>
      </w:pPr>
    </w:p>
    <w:p w14:paraId="437135E1" w14:textId="77777777" w:rsidR="00A268AA" w:rsidRDefault="00A268AA" w:rsidP="00A40F4B">
      <w:pPr>
        <w:jc w:val="center"/>
        <w:rPr>
          <w:rFonts w:ascii="Comic Sans MS" w:hAnsi="Comic Sans MS"/>
          <w:b/>
          <w:sz w:val="28"/>
          <w:szCs w:val="28"/>
        </w:rPr>
      </w:pPr>
    </w:p>
    <w:p w14:paraId="7586613B" w14:textId="77777777" w:rsidR="00A268AA" w:rsidRDefault="00A268AA" w:rsidP="00A40F4B">
      <w:pPr>
        <w:jc w:val="center"/>
        <w:rPr>
          <w:rFonts w:ascii="Comic Sans MS" w:hAnsi="Comic Sans MS"/>
          <w:b/>
          <w:sz w:val="28"/>
          <w:szCs w:val="28"/>
        </w:rPr>
      </w:pPr>
    </w:p>
    <w:p w14:paraId="2384E14B" w14:textId="692CC4CA" w:rsidR="00A40F4B" w:rsidRPr="00A40F4B" w:rsidRDefault="00A40F4B" w:rsidP="00A40F4B">
      <w:pPr>
        <w:jc w:val="center"/>
        <w:rPr>
          <w:rFonts w:ascii="Comic Sans MS" w:hAnsi="Comic Sans MS"/>
          <w:b/>
          <w:sz w:val="28"/>
          <w:szCs w:val="28"/>
        </w:rPr>
      </w:pPr>
      <w:r w:rsidRPr="00A40F4B">
        <w:rPr>
          <w:rFonts w:ascii="Comic Sans MS" w:hAnsi="Comic Sans MS"/>
          <w:b/>
          <w:sz w:val="28"/>
          <w:szCs w:val="28"/>
        </w:rPr>
        <w:t>Members of the Board of Trustees</w:t>
      </w:r>
    </w:p>
    <w:p w14:paraId="3BC3BE35" w14:textId="79C9C65A" w:rsidR="00A40F4B" w:rsidRPr="00A40F4B" w:rsidRDefault="00A40F4B" w:rsidP="00A40F4B">
      <w:pPr>
        <w:jc w:val="center"/>
        <w:rPr>
          <w:rFonts w:ascii="Comic Sans MS" w:hAnsi="Comic Sans MS"/>
          <w:sz w:val="28"/>
          <w:szCs w:val="28"/>
        </w:rPr>
      </w:pPr>
      <w:r w:rsidRPr="00A40F4B">
        <w:rPr>
          <w:rFonts w:ascii="Comic Sans MS" w:hAnsi="Comic Sans MS"/>
          <w:sz w:val="28"/>
          <w:szCs w:val="28"/>
        </w:rPr>
        <w:t>For the year ended 31 December 201</w:t>
      </w:r>
      <w:r w:rsidR="008C1AF1">
        <w:rPr>
          <w:rFonts w:ascii="Comic Sans MS" w:hAnsi="Comic Sans MS"/>
          <w:sz w:val="28"/>
          <w:szCs w:val="28"/>
        </w:rPr>
        <w:t>9</w:t>
      </w:r>
    </w:p>
    <w:p w14:paraId="5F64C76D" w14:textId="77777777" w:rsidR="00A40F4B" w:rsidRPr="003E2CC1" w:rsidRDefault="00A40F4B" w:rsidP="00A40F4B">
      <w:pPr>
        <w:jc w:val="center"/>
        <w:rPr>
          <w:rFonts w:ascii="Comic Sans MS" w:hAnsi="Comic Sans MS"/>
          <w:sz w:val="16"/>
          <w:szCs w:val="16"/>
        </w:rPr>
      </w:pPr>
    </w:p>
    <w:p w14:paraId="38438813" w14:textId="77777777" w:rsidR="00A40F4B" w:rsidRDefault="00A40F4B" w:rsidP="00A40F4B">
      <w:pPr>
        <w:ind w:right="-172"/>
        <w:rPr>
          <w:rFonts w:ascii="Comic Sans MS" w:hAnsi="Comic Sans MS"/>
          <w:b/>
          <w:sz w:val="24"/>
          <w:szCs w:val="24"/>
        </w:rPr>
      </w:pPr>
      <w:r>
        <w:rPr>
          <w:rFonts w:ascii="Comic Sans MS" w:hAnsi="Comic Sans MS"/>
          <w:b/>
          <w:sz w:val="24"/>
          <w:szCs w:val="24"/>
        </w:rPr>
        <w:t>Name</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Position</w:t>
      </w:r>
      <w:r>
        <w:rPr>
          <w:rFonts w:ascii="Comic Sans MS" w:hAnsi="Comic Sans MS"/>
          <w:b/>
          <w:sz w:val="24"/>
          <w:szCs w:val="24"/>
        </w:rPr>
        <w:tab/>
        <w:t xml:space="preserve">    </w:t>
      </w:r>
      <w:r>
        <w:rPr>
          <w:rFonts w:ascii="Comic Sans MS" w:hAnsi="Comic Sans MS"/>
          <w:b/>
          <w:sz w:val="24"/>
          <w:szCs w:val="24"/>
        </w:rPr>
        <w:tab/>
        <w:t xml:space="preserve">How Position On </w:t>
      </w:r>
      <w:r>
        <w:rPr>
          <w:rFonts w:ascii="Comic Sans MS" w:hAnsi="Comic Sans MS"/>
          <w:b/>
          <w:sz w:val="24"/>
          <w:szCs w:val="24"/>
        </w:rPr>
        <w:tab/>
        <w:t xml:space="preserve">   Occupation     Term Expires</w:t>
      </w:r>
    </w:p>
    <w:p w14:paraId="11C814D3" w14:textId="77777777" w:rsidR="00A40F4B" w:rsidRDefault="00A40F4B" w:rsidP="00A40F4B">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Pr>
          <w:rFonts w:ascii="Comic Sans MS" w:hAnsi="Comic Sans MS"/>
          <w:b/>
          <w:sz w:val="24"/>
          <w:szCs w:val="24"/>
        </w:rPr>
        <w:tab/>
        <w:t>Board Gained</w:t>
      </w:r>
    </w:p>
    <w:p w14:paraId="43D3A6EA" w14:textId="77777777" w:rsidR="00A40F4B" w:rsidRPr="00705626" w:rsidRDefault="00A40F4B" w:rsidP="00A40F4B">
      <w:pPr>
        <w:rPr>
          <w:rFonts w:ascii="Comic Sans MS" w:hAnsi="Comic Sans MS"/>
          <w:b/>
          <w:sz w:val="16"/>
          <w:szCs w:val="16"/>
        </w:rPr>
      </w:pPr>
    </w:p>
    <w:p w14:paraId="29B724B1" w14:textId="77777777" w:rsidR="00A40F4B" w:rsidRDefault="00A40F4B" w:rsidP="00A40F4B">
      <w:pPr>
        <w:rPr>
          <w:rFonts w:ascii="Comic Sans MS" w:hAnsi="Comic Sans MS"/>
          <w:sz w:val="24"/>
          <w:szCs w:val="24"/>
        </w:rPr>
      </w:pPr>
      <w:r>
        <w:rPr>
          <w:rFonts w:ascii="Comic Sans MS" w:hAnsi="Comic Sans MS"/>
          <w:sz w:val="24"/>
          <w:szCs w:val="24"/>
        </w:rPr>
        <w:t>Simon Bennett</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Co-Opted June 2016    Lecturer</w:t>
      </w:r>
      <w:r>
        <w:rPr>
          <w:rFonts w:ascii="Comic Sans MS" w:hAnsi="Comic Sans MS"/>
          <w:sz w:val="24"/>
          <w:szCs w:val="24"/>
        </w:rPr>
        <w:tab/>
      </w:r>
      <w:r>
        <w:rPr>
          <w:rFonts w:ascii="Comic Sans MS" w:hAnsi="Comic Sans MS"/>
          <w:sz w:val="24"/>
          <w:szCs w:val="24"/>
        </w:rPr>
        <w:tab/>
        <w:t xml:space="preserve">   May 2019</w:t>
      </w:r>
    </w:p>
    <w:p w14:paraId="7207714A" w14:textId="77777777" w:rsidR="00A40F4B" w:rsidRDefault="00A40F4B" w:rsidP="00A40F4B">
      <w:pPr>
        <w:rPr>
          <w:rFonts w:ascii="Comic Sans MS" w:hAnsi="Comic Sans MS"/>
          <w:sz w:val="24"/>
          <w:szCs w:val="24"/>
        </w:rPr>
      </w:pPr>
    </w:p>
    <w:p w14:paraId="22921FAB" w14:textId="77777777" w:rsidR="00A40F4B" w:rsidRDefault="00A40F4B" w:rsidP="00A40F4B">
      <w:pPr>
        <w:rPr>
          <w:rFonts w:ascii="Comic Sans MS" w:hAnsi="Comic Sans MS"/>
          <w:sz w:val="24"/>
          <w:szCs w:val="24"/>
        </w:rPr>
      </w:pPr>
      <w:r>
        <w:rPr>
          <w:rFonts w:ascii="Comic Sans MS" w:hAnsi="Comic Sans MS"/>
          <w:sz w:val="24"/>
          <w:szCs w:val="24"/>
        </w:rPr>
        <w:t>Melissa Booth</w:t>
      </w:r>
      <w:r>
        <w:rPr>
          <w:rFonts w:ascii="Comic Sans MS" w:hAnsi="Comic Sans MS"/>
          <w:sz w:val="24"/>
          <w:szCs w:val="24"/>
        </w:rPr>
        <w:tab/>
        <w:t>Parent Rep/Chair</w:t>
      </w:r>
      <w:r>
        <w:rPr>
          <w:rFonts w:ascii="Comic Sans MS" w:hAnsi="Comic Sans MS"/>
          <w:sz w:val="24"/>
          <w:szCs w:val="24"/>
        </w:rPr>
        <w:tab/>
        <w:t>Co-Opted June 2016    Publicist</w:t>
      </w:r>
      <w:r>
        <w:rPr>
          <w:rFonts w:ascii="Comic Sans MS" w:hAnsi="Comic Sans MS"/>
          <w:sz w:val="24"/>
          <w:szCs w:val="24"/>
        </w:rPr>
        <w:tab/>
        <w:t xml:space="preserve">   </w:t>
      </w:r>
      <w:r>
        <w:rPr>
          <w:rFonts w:ascii="Comic Sans MS" w:hAnsi="Comic Sans MS"/>
          <w:sz w:val="24"/>
          <w:szCs w:val="24"/>
        </w:rPr>
        <w:tab/>
        <w:t xml:space="preserve">   May 2019</w:t>
      </w:r>
    </w:p>
    <w:p w14:paraId="5AD5994B" w14:textId="77777777" w:rsidR="00A40F4B" w:rsidRDefault="00A40F4B" w:rsidP="00A40F4B">
      <w:pPr>
        <w:rPr>
          <w:rFonts w:ascii="Comic Sans MS" w:hAnsi="Comic Sans MS"/>
          <w:sz w:val="24"/>
          <w:szCs w:val="24"/>
        </w:rPr>
      </w:pPr>
    </w:p>
    <w:p w14:paraId="4F66B899" w14:textId="77777777" w:rsidR="00A40F4B" w:rsidRDefault="00A40F4B" w:rsidP="00A40F4B">
      <w:pPr>
        <w:rPr>
          <w:rFonts w:ascii="Comic Sans MS" w:hAnsi="Comic Sans MS"/>
          <w:sz w:val="24"/>
          <w:szCs w:val="24"/>
        </w:rPr>
      </w:pPr>
      <w:r>
        <w:rPr>
          <w:rFonts w:ascii="Comic Sans MS" w:hAnsi="Comic Sans MS"/>
          <w:sz w:val="24"/>
          <w:szCs w:val="24"/>
        </w:rPr>
        <w:t>Richard Galloway</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Co-Opted May 2017     Engineer</w:t>
      </w:r>
      <w:r>
        <w:rPr>
          <w:rFonts w:ascii="Comic Sans MS" w:hAnsi="Comic Sans MS"/>
          <w:sz w:val="24"/>
          <w:szCs w:val="24"/>
        </w:rPr>
        <w:tab/>
        <w:t xml:space="preserve">       </w:t>
      </w:r>
      <w:r>
        <w:rPr>
          <w:rFonts w:ascii="Comic Sans MS" w:hAnsi="Comic Sans MS"/>
          <w:sz w:val="24"/>
          <w:szCs w:val="24"/>
        </w:rPr>
        <w:tab/>
        <w:t xml:space="preserve">   May 2019</w:t>
      </w:r>
    </w:p>
    <w:p w14:paraId="32C4A411" w14:textId="77777777" w:rsidR="00A40F4B" w:rsidRDefault="00A40F4B" w:rsidP="00A40F4B">
      <w:pPr>
        <w:rPr>
          <w:rFonts w:ascii="Comic Sans MS" w:hAnsi="Comic Sans MS"/>
          <w:sz w:val="24"/>
          <w:szCs w:val="24"/>
        </w:rPr>
      </w:pPr>
    </w:p>
    <w:p w14:paraId="3CD6FBE3" w14:textId="77777777" w:rsidR="00A40F4B" w:rsidRDefault="00A40F4B" w:rsidP="00A40F4B">
      <w:pPr>
        <w:rPr>
          <w:rFonts w:ascii="Comic Sans MS" w:hAnsi="Comic Sans MS"/>
          <w:sz w:val="24"/>
          <w:szCs w:val="24"/>
        </w:rPr>
      </w:pPr>
      <w:r>
        <w:rPr>
          <w:rFonts w:ascii="Comic Sans MS" w:hAnsi="Comic Sans MS"/>
          <w:sz w:val="24"/>
          <w:szCs w:val="24"/>
        </w:rPr>
        <w:t>Vito Lo Iacono</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Elected May 2016</w:t>
      </w:r>
      <w:r>
        <w:rPr>
          <w:rFonts w:ascii="Comic Sans MS" w:hAnsi="Comic Sans MS"/>
          <w:sz w:val="24"/>
          <w:szCs w:val="24"/>
        </w:rPr>
        <w:tab/>
        <w:t xml:space="preserve">      Mktg Consultant  May 2019</w:t>
      </w:r>
    </w:p>
    <w:p w14:paraId="1E8A19E5" w14:textId="77777777" w:rsidR="00A40F4B" w:rsidRDefault="00A40F4B" w:rsidP="00A40F4B">
      <w:pPr>
        <w:rPr>
          <w:rFonts w:ascii="Comic Sans MS" w:hAnsi="Comic Sans MS"/>
          <w:sz w:val="24"/>
          <w:szCs w:val="24"/>
        </w:rPr>
      </w:pPr>
    </w:p>
    <w:p w14:paraId="33102548" w14:textId="77777777" w:rsidR="00A40F4B" w:rsidRDefault="00A40F4B" w:rsidP="00A40F4B">
      <w:pPr>
        <w:rPr>
          <w:rFonts w:ascii="Comic Sans MS" w:hAnsi="Comic Sans MS"/>
          <w:sz w:val="24"/>
          <w:szCs w:val="24"/>
        </w:rPr>
      </w:pPr>
      <w:r>
        <w:rPr>
          <w:rFonts w:ascii="Comic Sans MS" w:hAnsi="Comic Sans MS"/>
          <w:sz w:val="24"/>
          <w:szCs w:val="24"/>
        </w:rPr>
        <w:t>Amanda Kotrotsos</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Elected May 2016</w:t>
      </w:r>
      <w:r>
        <w:rPr>
          <w:rFonts w:ascii="Comic Sans MS" w:hAnsi="Comic Sans MS"/>
          <w:sz w:val="24"/>
          <w:szCs w:val="24"/>
        </w:rPr>
        <w:tab/>
        <w:t xml:space="preserve">      Teacher</w:t>
      </w:r>
      <w:r>
        <w:rPr>
          <w:rFonts w:ascii="Comic Sans MS" w:hAnsi="Comic Sans MS"/>
          <w:sz w:val="24"/>
          <w:szCs w:val="24"/>
        </w:rPr>
        <w:tab/>
      </w:r>
      <w:r>
        <w:rPr>
          <w:rFonts w:ascii="Comic Sans MS" w:hAnsi="Comic Sans MS"/>
          <w:sz w:val="24"/>
          <w:szCs w:val="24"/>
        </w:rPr>
        <w:tab/>
        <w:t xml:space="preserve">   May 2019</w:t>
      </w:r>
    </w:p>
    <w:p w14:paraId="0D7312C0" w14:textId="77777777" w:rsidR="00A40F4B" w:rsidRDefault="00A40F4B" w:rsidP="00A40F4B">
      <w:pPr>
        <w:rPr>
          <w:rFonts w:ascii="Comic Sans MS" w:hAnsi="Comic Sans MS"/>
          <w:sz w:val="24"/>
          <w:szCs w:val="24"/>
        </w:rPr>
      </w:pPr>
    </w:p>
    <w:p w14:paraId="12A31031" w14:textId="77777777" w:rsidR="00A40F4B" w:rsidRDefault="00A40F4B" w:rsidP="00A40F4B">
      <w:pPr>
        <w:rPr>
          <w:rFonts w:ascii="Comic Sans MS" w:hAnsi="Comic Sans MS"/>
          <w:sz w:val="24"/>
          <w:szCs w:val="24"/>
        </w:rPr>
      </w:pPr>
      <w:r>
        <w:rPr>
          <w:rFonts w:ascii="Comic Sans MS" w:hAnsi="Comic Sans MS"/>
          <w:sz w:val="24"/>
          <w:szCs w:val="24"/>
        </w:rPr>
        <w:t>Tiffany Matsis</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Elected May 2013</w:t>
      </w:r>
      <w:r>
        <w:rPr>
          <w:rFonts w:ascii="Comic Sans MS" w:hAnsi="Comic Sans MS"/>
          <w:sz w:val="24"/>
          <w:szCs w:val="24"/>
        </w:rPr>
        <w:tab/>
        <w:t xml:space="preserve">       Full Time Mum</w:t>
      </w:r>
      <w:r>
        <w:rPr>
          <w:rFonts w:ascii="Comic Sans MS" w:hAnsi="Comic Sans MS"/>
          <w:sz w:val="24"/>
          <w:szCs w:val="24"/>
        </w:rPr>
        <w:tab/>
        <w:t xml:space="preserve">   May 2019</w:t>
      </w:r>
    </w:p>
    <w:p w14:paraId="14B0E35F" w14:textId="77777777" w:rsidR="00A40F4B" w:rsidRDefault="00A40F4B" w:rsidP="00A40F4B">
      <w:pPr>
        <w:rPr>
          <w:rFonts w:ascii="Comic Sans MS" w:hAnsi="Comic Sans MS"/>
          <w:sz w:val="24"/>
          <w:szCs w:val="24"/>
        </w:rPr>
      </w:pPr>
    </w:p>
    <w:p w14:paraId="610F767F" w14:textId="77777777" w:rsidR="00A40F4B" w:rsidRDefault="00A40F4B" w:rsidP="00A40F4B">
      <w:pPr>
        <w:rPr>
          <w:rFonts w:ascii="Comic Sans MS" w:hAnsi="Comic Sans MS"/>
          <w:sz w:val="24"/>
          <w:szCs w:val="24"/>
        </w:rPr>
      </w:pPr>
      <w:r>
        <w:rPr>
          <w:rFonts w:ascii="Comic Sans MS" w:hAnsi="Comic Sans MS"/>
          <w:sz w:val="24"/>
          <w:szCs w:val="24"/>
        </w:rPr>
        <w:t>Michael Watson</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t>Elected May 2016</w:t>
      </w:r>
      <w:r>
        <w:rPr>
          <w:rFonts w:ascii="Comic Sans MS" w:hAnsi="Comic Sans MS"/>
          <w:sz w:val="24"/>
          <w:szCs w:val="24"/>
        </w:rPr>
        <w:tab/>
        <w:t xml:space="preserve">       IT Consultant</w:t>
      </w:r>
      <w:r>
        <w:rPr>
          <w:rFonts w:ascii="Comic Sans MS" w:hAnsi="Comic Sans MS"/>
          <w:sz w:val="24"/>
          <w:szCs w:val="24"/>
        </w:rPr>
        <w:tab/>
        <w:t xml:space="preserve">   May 2019</w:t>
      </w:r>
    </w:p>
    <w:p w14:paraId="1730E78C" w14:textId="4AEA2CD9" w:rsidR="00A40F4B" w:rsidRDefault="00A40F4B" w:rsidP="00A40F4B">
      <w:pPr>
        <w:rPr>
          <w:rFonts w:ascii="Comic Sans MS" w:hAnsi="Comic Sans MS"/>
          <w:sz w:val="24"/>
          <w:szCs w:val="24"/>
        </w:rPr>
      </w:pPr>
    </w:p>
    <w:p w14:paraId="5CA7D1E2" w14:textId="5D7CC8D1" w:rsidR="00A40F4B" w:rsidRDefault="00A40F4B" w:rsidP="00A40F4B">
      <w:pPr>
        <w:rPr>
          <w:rFonts w:ascii="Comic Sans MS" w:hAnsi="Comic Sans MS"/>
          <w:sz w:val="24"/>
          <w:szCs w:val="24"/>
        </w:rPr>
      </w:pPr>
      <w:r>
        <w:rPr>
          <w:rFonts w:ascii="Comic Sans MS" w:hAnsi="Comic Sans MS"/>
          <w:sz w:val="24"/>
          <w:szCs w:val="24"/>
        </w:rPr>
        <w:t>Melanie Dean</w:t>
      </w:r>
      <w:r>
        <w:rPr>
          <w:rFonts w:ascii="Comic Sans MS" w:hAnsi="Comic Sans MS"/>
          <w:sz w:val="24"/>
          <w:szCs w:val="24"/>
        </w:rPr>
        <w:tab/>
        <w:t>Principal</w:t>
      </w:r>
      <w:r>
        <w:rPr>
          <w:rFonts w:ascii="Comic Sans MS" w:hAnsi="Comic Sans MS"/>
          <w:sz w:val="24"/>
          <w:szCs w:val="24"/>
        </w:rPr>
        <w:tab/>
      </w:r>
      <w:r>
        <w:rPr>
          <w:rFonts w:ascii="Comic Sans MS" w:hAnsi="Comic Sans MS"/>
          <w:sz w:val="24"/>
          <w:szCs w:val="24"/>
        </w:rPr>
        <w:tab/>
        <w:t>Appointed Feb 2015      Principal</w:t>
      </w:r>
      <w:r>
        <w:rPr>
          <w:rFonts w:ascii="Comic Sans MS" w:hAnsi="Comic Sans MS"/>
          <w:sz w:val="24"/>
          <w:szCs w:val="24"/>
        </w:rPr>
        <w:tab/>
        <w:t xml:space="preserve">   May 2019</w:t>
      </w:r>
    </w:p>
    <w:p w14:paraId="2D2BC084" w14:textId="77777777" w:rsidR="00A40F4B" w:rsidRDefault="00A40F4B" w:rsidP="00A40F4B">
      <w:pPr>
        <w:rPr>
          <w:rFonts w:ascii="Comic Sans MS" w:hAnsi="Comic Sans MS"/>
          <w:sz w:val="24"/>
          <w:szCs w:val="24"/>
        </w:rPr>
      </w:pPr>
    </w:p>
    <w:p w14:paraId="028553A3" w14:textId="53BB2935" w:rsidR="00A40F4B" w:rsidRDefault="00585B37" w:rsidP="00A40F4B">
      <w:pPr>
        <w:rPr>
          <w:rFonts w:ascii="Comic Sans MS" w:hAnsi="Comic Sans MS"/>
          <w:sz w:val="24"/>
          <w:szCs w:val="24"/>
        </w:rPr>
      </w:pPr>
      <w:r>
        <w:rPr>
          <w:rFonts w:ascii="Comic Sans MS" w:hAnsi="Comic Sans MS"/>
          <w:sz w:val="24"/>
          <w:szCs w:val="24"/>
        </w:rPr>
        <w:t>Amanda Willis</w:t>
      </w:r>
      <w:r w:rsidR="00A40F4B">
        <w:rPr>
          <w:rFonts w:ascii="Comic Sans MS" w:hAnsi="Comic Sans MS"/>
          <w:sz w:val="24"/>
          <w:szCs w:val="24"/>
        </w:rPr>
        <w:tab/>
        <w:t>Staff Rep</w:t>
      </w:r>
      <w:r w:rsidR="00A40F4B">
        <w:rPr>
          <w:rFonts w:ascii="Comic Sans MS" w:hAnsi="Comic Sans MS"/>
          <w:sz w:val="24"/>
          <w:szCs w:val="24"/>
        </w:rPr>
        <w:tab/>
      </w:r>
      <w:r w:rsidR="00A40F4B">
        <w:rPr>
          <w:rFonts w:ascii="Comic Sans MS" w:hAnsi="Comic Sans MS"/>
          <w:sz w:val="24"/>
          <w:szCs w:val="24"/>
        </w:rPr>
        <w:tab/>
        <w:t>Elected May 201</w:t>
      </w:r>
      <w:r w:rsidR="00662F1B">
        <w:rPr>
          <w:rFonts w:ascii="Comic Sans MS" w:hAnsi="Comic Sans MS"/>
          <w:sz w:val="24"/>
          <w:szCs w:val="24"/>
        </w:rPr>
        <w:t>8</w:t>
      </w:r>
      <w:r w:rsidR="00A40F4B">
        <w:rPr>
          <w:rFonts w:ascii="Comic Sans MS" w:hAnsi="Comic Sans MS"/>
          <w:sz w:val="24"/>
          <w:szCs w:val="24"/>
        </w:rPr>
        <w:t xml:space="preserve">         Teacher</w:t>
      </w:r>
      <w:r w:rsidR="00A40F4B">
        <w:rPr>
          <w:rFonts w:ascii="Comic Sans MS" w:hAnsi="Comic Sans MS"/>
          <w:sz w:val="24"/>
          <w:szCs w:val="24"/>
        </w:rPr>
        <w:tab/>
        <w:t xml:space="preserve"> </w:t>
      </w:r>
      <w:r w:rsidR="00A40F4B">
        <w:rPr>
          <w:rFonts w:ascii="Comic Sans MS" w:hAnsi="Comic Sans MS"/>
          <w:sz w:val="24"/>
          <w:szCs w:val="24"/>
        </w:rPr>
        <w:tab/>
        <w:t xml:space="preserve">  </w:t>
      </w:r>
      <w:r w:rsidR="0067260C">
        <w:rPr>
          <w:rFonts w:ascii="Comic Sans MS" w:hAnsi="Comic Sans MS"/>
          <w:sz w:val="24"/>
          <w:szCs w:val="24"/>
        </w:rPr>
        <w:t xml:space="preserve"> </w:t>
      </w:r>
      <w:r w:rsidR="00A40F4B">
        <w:rPr>
          <w:rFonts w:ascii="Comic Sans MS" w:hAnsi="Comic Sans MS"/>
          <w:sz w:val="24"/>
          <w:szCs w:val="24"/>
        </w:rPr>
        <w:t>May 2019</w:t>
      </w:r>
    </w:p>
    <w:p w14:paraId="2C9608F1" w14:textId="12E1CAF1" w:rsidR="002972A9" w:rsidRDefault="002972A9" w:rsidP="00A40F4B">
      <w:pPr>
        <w:rPr>
          <w:rFonts w:ascii="Comic Sans MS" w:hAnsi="Comic Sans MS"/>
          <w:sz w:val="24"/>
          <w:szCs w:val="24"/>
        </w:rPr>
      </w:pPr>
    </w:p>
    <w:p w14:paraId="7B332B4E" w14:textId="2706C556" w:rsidR="002972A9" w:rsidRDefault="002972A9" w:rsidP="00A40F4B">
      <w:pPr>
        <w:rPr>
          <w:rFonts w:ascii="Comic Sans MS" w:hAnsi="Comic Sans MS"/>
          <w:sz w:val="24"/>
          <w:szCs w:val="24"/>
        </w:rPr>
      </w:pPr>
      <w:r>
        <w:rPr>
          <w:rFonts w:ascii="Comic Sans MS" w:hAnsi="Comic Sans MS"/>
          <w:sz w:val="24"/>
          <w:szCs w:val="24"/>
        </w:rPr>
        <w:t>Lloyd Percival</w:t>
      </w:r>
      <w:r w:rsidR="000D78FF">
        <w:rPr>
          <w:rFonts w:ascii="Comic Sans MS" w:hAnsi="Comic Sans MS"/>
          <w:sz w:val="24"/>
          <w:szCs w:val="24"/>
        </w:rPr>
        <w:tab/>
        <w:t>Parent Rep</w:t>
      </w:r>
      <w:r w:rsidR="000D78FF">
        <w:rPr>
          <w:rFonts w:ascii="Comic Sans MS" w:hAnsi="Comic Sans MS"/>
          <w:sz w:val="24"/>
          <w:szCs w:val="24"/>
        </w:rPr>
        <w:tab/>
      </w:r>
      <w:r w:rsidR="000D78FF">
        <w:rPr>
          <w:rFonts w:ascii="Comic Sans MS" w:hAnsi="Comic Sans MS"/>
          <w:sz w:val="24"/>
          <w:szCs w:val="24"/>
        </w:rPr>
        <w:tab/>
        <w:t>Elected May 2019</w:t>
      </w:r>
      <w:r w:rsidR="000D78FF">
        <w:rPr>
          <w:rFonts w:ascii="Comic Sans MS" w:hAnsi="Comic Sans MS"/>
          <w:sz w:val="24"/>
          <w:szCs w:val="24"/>
        </w:rPr>
        <w:tab/>
        <w:t xml:space="preserve">       Accountant</w:t>
      </w:r>
      <w:r w:rsidR="000D78FF">
        <w:rPr>
          <w:rFonts w:ascii="Comic Sans MS" w:hAnsi="Comic Sans MS"/>
          <w:sz w:val="24"/>
          <w:szCs w:val="24"/>
        </w:rPr>
        <w:tab/>
      </w:r>
      <w:r w:rsidR="0067260C">
        <w:rPr>
          <w:rFonts w:ascii="Comic Sans MS" w:hAnsi="Comic Sans MS"/>
          <w:sz w:val="24"/>
          <w:szCs w:val="24"/>
        </w:rPr>
        <w:t xml:space="preserve">   </w:t>
      </w:r>
      <w:r w:rsidR="000D78FF">
        <w:rPr>
          <w:rFonts w:ascii="Comic Sans MS" w:hAnsi="Comic Sans MS"/>
          <w:sz w:val="24"/>
          <w:szCs w:val="24"/>
        </w:rPr>
        <w:t xml:space="preserve">May </w:t>
      </w:r>
      <w:r w:rsidR="00A3143F">
        <w:rPr>
          <w:rFonts w:ascii="Comic Sans MS" w:hAnsi="Comic Sans MS"/>
          <w:sz w:val="24"/>
          <w:szCs w:val="24"/>
        </w:rPr>
        <w:t>2021</w:t>
      </w:r>
    </w:p>
    <w:p w14:paraId="48A84D76" w14:textId="7BB0914A" w:rsidR="00A3143F" w:rsidRDefault="00A3143F" w:rsidP="00A40F4B">
      <w:pPr>
        <w:rPr>
          <w:rFonts w:ascii="Comic Sans MS" w:hAnsi="Comic Sans MS"/>
          <w:sz w:val="24"/>
          <w:szCs w:val="24"/>
        </w:rPr>
      </w:pPr>
    </w:p>
    <w:p w14:paraId="3FC2B387" w14:textId="40436B29" w:rsidR="00A3143F" w:rsidRDefault="00A3143F" w:rsidP="00A40F4B">
      <w:pPr>
        <w:rPr>
          <w:rFonts w:ascii="Comic Sans MS" w:hAnsi="Comic Sans MS"/>
          <w:sz w:val="24"/>
          <w:szCs w:val="24"/>
        </w:rPr>
      </w:pPr>
      <w:r>
        <w:rPr>
          <w:rFonts w:ascii="Comic Sans MS" w:hAnsi="Comic Sans MS"/>
          <w:sz w:val="24"/>
          <w:szCs w:val="24"/>
        </w:rPr>
        <w:t xml:space="preserve">Will Minty </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Elected</w:t>
      </w:r>
      <w:r w:rsidR="00284209">
        <w:rPr>
          <w:rFonts w:ascii="Comic Sans MS" w:hAnsi="Comic Sans MS"/>
          <w:sz w:val="24"/>
          <w:szCs w:val="24"/>
        </w:rPr>
        <w:t xml:space="preserve"> May 2019</w:t>
      </w:r>
      <w:r w:rsidR="00FD68F8">
        <w:rPr>
          <w:rFonts w:ascii="Comic Sans MS" w:hAnsi="Comic Sans MS"/>
          <w:sz w:val="24"/>
          <w:szCs w:val="24"/>
        </w:rPr>
        <w:tab/>
      </w:r>
      <w:r w:rsidR="00FD68F8">
        <w:rPr>
          <w:rFonts w:ascii="Comic Sans MS" w:hAnsi="Comic Sans MS"/>
          <w:sz w:val="24"/>
          <w:szCs w:val="24"/>
        </w:rPr>
        <w:tab/>
        <w:t xml:space="preserve">Architect </w:t>
      </w:r>
      <w:r w:rsidR="00855983">
        <w:rPr>
          <w:rFonts w:ascii="Comic Sans MS" w:hAnsi="Comic Sans MS"/>
          <w:sz w:val="24"/>
          <w:szCs w:val="24"/>
        </w:rPr>
        <w:tab/>
        <w:t>May 2021</w:t>
      </w:r>
    </w:p>
    <w:p w14:paraId="7572E05A" w14:textId="3E5CA4D6" w:rsidR="00855983" w:rsidRDefault="00855983" w:rsidP="00A40F4B">
      <w:pPr>
        <w:rPr>
          <w:rFonts w:ascii="Comic Sans MS" w:hAnsi="Comic Sans MS"/>
          <w:sz w:val="24"/>
          <w:szCs w:val="24"/>
        </w:rPr>
      </w:pPr>
    </w:p>
    <w:p w14:paraId="032C79E4" w14:textId="7DB39C2C" w:rsidR="001E4D21" w:rsidRDefault="001E4D21" w:rsidP="00A40F4B">
      <w:pPr>
        <w:rPr>
          <w:rFonts w:ascii="Comic Sans MS" w:hAnsi="Comic Sans MS"/>
          <w:sz w:val="24"/>
          <w:szCs w:val="24"/>
        </w:rPr>
      </w:pPr>
      <w:r>
        <w:rPr>
          <w:rFonts w:ascii="Comic Sans MS" w:hAnsi="Comic Sans MS"/>
          <w:sz w:val="24"/>
          <w:szCs w:val="24"/>
        </w:rPr>
        <w:t xml:space="preserve">Karl Emson </w:t>
      </w:r>
      <w:r>
        <w:rPr>
          <w:rFonts w:ascii="Comic Sans MS" w:hAnsi="Comic Sans MS"/>
          <w:sz w:val="24"/>
          <w:szCs w:val="24"/>
        </w:rPr>
        <w:tab/>
        <w:t>Parent Rep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Elected May 2019</w:t>
      </w:r>
      <w:r w:rsidR="00A949D6">
        <w:rPr>
          <w:rFonts w:ascii="Comic Sans MS" w:hAnsi="Comic Sans MS"/>
          <w:sz w:val="24"/>
          <w:szCs w:val="24"/>
        </w:rPr>
        <w:tab/>
      </w:r>
      <w:r w:rsidR="00A949D6">
        <w:rPr>
          <w:rFonts w:ascii="Comic Sans MS" w:hAnsi="Comic Sans MS"/>
          <w:sz w:val="24"/>
          <w:szCs w:val="24"/>
        </w:rPr>
        <w:tab/>
        <w:t>Teacher</w:t>
      </w:r>
      <w:r w:rsidR="00A949D6">
        <w:rPr>
          <w:rFonts w:ascii="Comic Sans MS" w:hAnsi="Comic Sans MS"/>
          <w:sz w:val="24"/>
          <w:szCs w:val="24"/>
        </w:rPr>
        <w:tab/>
        <w:t>May 2021</w:t>
      </w:r>
    </w:p>
    <w:p w14:paraId="6E7B49CE" w14:textId="0ACB4D90" w:rsidR="00A949D6" w:rsidRDefault="00A949D6" w:rsidP="00A40F4B">
      <w:pPr>
        <w:rPr>
          <w:rFonts w:ascii="Comic Sans MS" w:hAnsi="Comic Sans MS"/>
          <w:sz w:val="24"/>
          <w:szCs w:val="24"/>
        </w:rPr>
      </w:pPr>
    </w:p>
    <w:p w14:paraId="346B4C2E" w14:textId="2CFB422C" w:rsidR="00A949D6" w:rsidRDefault="00A949D6" w:rsidP="00A40F4B">
      <w:pPr>
        <w:rPr>
          <w:rFonts w:ascii="Comic Sans MS" w:hAnsi="Comic Sans MS"/>
          <w:sz w:val="24"/>
          <w:szCs w:val="24"/>
        </w:rPr>
      </w:pPr>
      <w:r>
        <w:rPr>
          <w:rFonts w:ascii="Comic Sans MS" w:hAnsi="Comic Sans MS"/>
          <w:sz w:val="24"/>
          <w:szCs w:val="24"/>
        </w:rPr>
        <w:t>Amy Christie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B33EB">
        <w:rPr>
          <w:rFonts w:ascii="Comic Sans MS" w:hAnsi="Comic Sans MS"/>
          <w:sz w:val="24"/>
          <w:szCs w:val="24"/>
        </w:rPr>
        <w:t>Appointed Dec 2019</w:t>
      </w:r>
      <w:r w:rsidR="009B33EB">
        <w:rPr>
          <w:rFonts w:ascii="Comic Sans MS" w:hAnsi="Comic Sans MS"/>
          <w:sz w:val="24"/>
          <w:szCs w:val="24"/>
        </w:rPr>
        <w:tab/>
      </w:r>
      <w:r w:rsidR="009B33EB">
        <w:rPr>
          <w:rFonts w:ascii="Comic Sans MS" w:hAnsi="Comic Sans MS"/>
          <w:sz w:val="24"/>
          <w:szCs w:val="24"/>
        </w:rPr>
        <w:tab/>
      </w:r>
      <w:r w:rsidR="009B33EB">
        <w:rPr>
          <w:rFonts w:ascii="Comic Sans MS" w:hAnsi="Comic Sans MS"/>
          <w:sz w:val="24"/>
          <w:szCs w:val="24"/>
        </w:rPr>
        <w:tab/>
        <w:t>May 2021</w:t>
      </w:r>
    </w:p>
    <w:p w14:paraId="3E266DEC" w14:textId="6353CBB4" w:rsidR="009B33EB" w:rsidRDefault="009B33EB" w:rsidP="00A40F4B">
      <w:pPr>
        <w:rPr>
          <w:rFonts w:ascii="Comic Sans MS" w:hAnsi="Comic Sans MS"/>
          <w:sz w:val="24"/>
          <w:szCs w:val="24"/>
        </w:rPr>
      </w:pPr>
    </w:p>
    <w:p w14:paraId="20BA917C" w14:textId="77777777" w:rsidR="009B33EB" w:rsidRDefault="009B33EB" w:rsidP="00A40F4B">
      <w:pPr>
        <w:rPr>
          <w:rFonts w:ascii="Comic Sans MS" w:hAnsi="Comic Sans MS"/>
          <w:sz w:val="24"/>
          <w:szCs w:val="24"/>
        </w:rPr>
      </w:pPr>
    </w:p>
    <w:p w14:paraId="4FE632DC" w14:textId="77777777" w:rsidR="00A40F4B" w:rsidRPr="00705626" w:rsidRDefault="00A40F4B" w:rsidP="00A40F4B">
      <w:pPr>
        <w:rPr>
          <w:rFonts w:ascii="Comic Sans MS" w:hAnsi="Comic Sans MS"/>
          <w:sz w:val="16"/>
          <w:szCs w:val="16"/>
        </w:rPr>
      </w:pPr>
    </w:p>
    <w:p w14:paraId="4D3A06ED" w14:textId="77777777" w:rsidR="00A40F4B" w:rsidRPr="003E2CC1" w:rsidRDefault="00A40F4B" w:rsidP="00A40F4B">
      <w:pPr>
        <w:rPr>
          <w:rFonts w:ascii="Comic Sans MS" w:hAnsi="Comic Sans MS"/>
          <w:sz w:val="16"/>
          <w:szCs w:val="16"/>
        </w:rPr>
      </w:pPr>
    </w:p>
    <w:p w14:paraId="46289D3F" w14:textId="692E601F" w:rsidR="00A40F4B" w:rsidRPr="000A2476" w:rsidRDefault="00A40F4B" w:rsidP="00A40F4B">
      <w:pPr>
        <w:rPr>
          <w:rFonts w:ascii="Comic Sans MS" w:hAnsi="Comic Sans MS"/>
          <w:sz w:val="24"/>
          <w:szCs w:val="24"/>
        </w:rPr>
      </w:pPr>
      <w:r>
        <w:rPr>
          <w:rFonts w:ascii="Comic Sans MS" w:hAnsi="Comic Sans MS"/>
          <w:noProof/>
          <w:sz w:val="24"/>
          <w:szCs w:val="24"/>
          <w:lang w:eastAsia="en-NZ"/>
        </w:rPr>
        <mc:AlternateContent>
          <mc:Choice Requires="wps">
            <w:drawing>
              <wp:anchor distT="0" distB="0" distL="114300" distR="114300" simplePos="0" relativeHeight="251658240" behindDoc="0" locked="0" layoutInCell="1" allowOverlap="1" wp14:anchorId="12F6DBA9" wp14:editId="79130186">
                <wp:simplePos x="0" y="0"/>
                <wp:positionH relativeFrom="column">
                  <wp:posOffset>0</wp:posOffset>
                </wp:positionH>
                <wp:positionV relativeFrom="paragraph">
                  <wp:posOffset>105410</wp:posOffset>
                </wp:positionV>
                <wp:extent cx="6515100" cy="683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3895"/>
                        </a:xfrm>
                        <a:prstGeom prst="rect">
                          <a:avLst/>
                        </a:prstGeom>
                        <a:solidFill>
                          <a:srgbClr val="FFFFFF"/>
                        </a:solidFill>
                        <a:ln w="9525">
                          <a:solidFill>
                            <a:srgbClr val="000000"/>
                          </a:solidFill>
                          <a:miter lim="800000"/>
                          <a:headEnd/>
                          <a:tailEnd/>
                        </a:ln>
                      </wps:spPr>
                      <wps:txbx>
                        <w:txbxContent>
                          <w:p w14:paraId="5A046846" w14:textId="77777777" w:rsidR="00DD4060" w:rsidRDefault="00DD4060" w:rsidP="00A40F4B">
                            <w:pPr>
                              <w:shd w:val="clear" w:color="auto" w:fill="D9D9D9"/>
                              <w:jc w:val="center"/>
                            </w:pPr>
                          </w:p>
                          <w:p w14:paraId="76212243" w14:textId="77777777" w:rsidR="00DD4060" w:rsidRDefault="00DD4060" w:rsidP="00A40F4B">
                            <w:pPr>
                              <w:shd w:val="clear" w:color="auto" w:fill="D9D9D9"/>
                              <w:jc w:val="center"/>
                            </w:pPr>
                            <w:r>
                              <w:t>This statement includes all those trustees that were Members of the Board during the year, not just those remaining at the end of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DBA9" id="_x0000_t202" coordsize="21600,21600" o:spt="202" path="m,l,21600r21600,l21600,xe">
                <v:stroke joinstyle="miter"/>
                <v:path gradientshapeok="t" o:connecttype="rect"/>
              </v:shapetype>
              <v:shape id="Text Box 1" o:spid="_x0000_s1026" type="#_x0000_t202" style="position:absolute;margin-left:0;margin-top:8.3pt;width:513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">
                <v:textbox inset="0,0,0,0">
                  <w:txbxContent>
                    <w:p w14:paraId="5A046846" w14:textId="77777777" w:rsidR="00DD4060" w:rsidRDefault="00DD4060" w:rsidP="00A40F4B">
                      <w:pPr>
                        <w:shd w:val="clear" w:color="auto" w:fill="D9D9D9"/>
                        <w:jc w:val="center"/>
                      </w:pPr>
                    </w:p>
                    <w:p w14:paraId="76212243" w14:textId="77777777" w:rsidR="00DD4060" w:rsidRDefault="00DD4060" w:rsidP="00A40F4B">
                      <w:pPr>
                        <w:shd w:val="clear" w:color="auto" w:fill="D9D9D9"/>
                        <w:jc w:val="center"/>
                      </w:pPr>
                      <w:r>
                        <w:t>This statement includes all those trustees that were Members of the Board during the year, not just those remaining at the end of the year.</w:t>
                      </w:r>
                    </w:p>
                  </w:txbxContent>
                </v:textbox>
              </v:shape>
            </w:pict>
          </mc:Fallback>
        </mc:AlternateContent>
      </w:r>
    </w:p>
    <w:p w14:paraId="3BF211C3" w14:textId="4CAB6B1D" w:rsidR="00753FBE" w:rsidRDefault="00753FBE"/>
    <w:sectPr w:rsidR="00753FBE" w:rsidSect="00F948A7">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656D" w14:textId="77777777" w:rsidR="00006D2D" w:rsidRDefault="00006D2D" w:rsidP="00753FBE">
      <w:r>
        <w:separator/>
      </w:r>
    </w:p>
  </w:endnote>
  <w:endnote w:type="continuationSeparator" w:id="0">
    <w:p w14:paraId="21DAE8C6" w14:textId="77777777" w:rsidR="00006D2D" w:rsidRDefault="00006D2D" w:rsidP="00753FBE">
      <w:r>
        <w:continuationSeparator/>
      </w:r>
    </w:p>
  </w:endnote>
  <w:endnote w:type="continuationNotice" w:id="1">
    <w:p w14:paraId="0FF0B95E" w14:textId="77777777" w:rsidR="00006D2D" w:rsidRDefault="0000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987E" w14:textId="77777777" w:rsidR="00006D2D" w:rsidRDefault="00006D2D" w:rsidP="00753FBE">
      <w:r>
        <w:separator/>
      </w:r>
    </w:p>
  </w:footnote>
  <w:footnote w:type="continuationSeparator" w:id="0">
    <w:p w14:paraId="79F6499B" w14:textId="77777777" w:rsidR="00006D2D" w:rsidRDefault="00006D2D" w:rsidP="00753FBE">
      <w:r>
        <w:continuationSeparator/>
      </w:r>
    </w:p>
  </w:footnote>
  <w:footnote w:type="continuationNotice" w:id="1">
    <w:p w14:paraId="63F9240B" w14:textId="77777777" w:rsidR="00006D2D" w:rsidRDefault="00006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405F" w14:textId="77777777" w:rsidR="00B17028" w:rsidRDefault="00B17028" w:rsidP="002248FA">
    <w:pPr>
      <w:tabs>
        <w:tab w:val="center" w:pos="4153"/>
        <w:tab w:val="right" w:pos="8306"/>
      </w:tabs>
      <w:jc w:val="center"/>
      <w:rPr>
        <w:rFonts w:ascii="Verdana" w:eastAsia="Times New Roman" w:hAnsi="Verdana"/>
        <w:b/>
        <w:noProof/>
        <w:color w:val="0070C0"/>
        <w:sz w:val="48"/>
        <w:szCs w:val="20"/>
        <w:lang w:val="en-AU"/>
      </w:rPr>
    </w:pPr>
  </w:p>
  <w:p w14:paraId="576DDC0B" w14:textId="72D32CF9" w:rsidR="002248FA" w:rsidRDefault="002248FA" w:rsidP="002248FA">
    <w:pPr>
      <w:tabs>
        <w:tab w:val="center" w:pos="4153"/>
        <w:tab w:val="right" w:pos="8306"/>
      </w:tabs>
      <w:jc w:val="center"/>
      <w:rPr>
        <w:rFonts w:ascii="Verdana" w:eastAsia="Times New Roman" w:hAnsi="Verdana" w:cs="Calibri"/>
        <w:b/>
        <w:noProof/>
        <w:color w:val="0070C0"/>
        <w:sz w:val="48"/>
        <w:szCs w:val="20"/>
        <w:lang w:val="en-AU"/>
      </w:rPr>
    </w:pPr>
    <w:r>
      <w:rPr>
        <w:rFonts w:asciiTheme="minorHAnsi" w:hAnsiTheme="minorHAnsi"/>
        <w:noProof/>
      </w:rPr>
      <w:drawing>
        <wp:anchor distT="0" distB="0" distL="114300" distR="114300" simplePos="0" relativeHeight="251661312" behindDoc="0" locked="0" layoutInCell="1" allowOverlap="1" wp14:anchorId="6B207678" wp14:editId="48605331">
          <wp:simplePos x="0" y="0"/>
          <wp:positionH relativeFrom="column">
            <wp:posOffset>0</wp:posOffset>
          </wp:positionH>
          <wp:positionV relativeFrom="paragraph">
            <wp:posOffset>-292100</wp:posOffset>
          </wp:positionV>
          <wp:extent cx="988060" cy="9334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b/>
        <w:noProof/>
        <w:color w:val="0070C0"/>
        <w:sz w:val="48"/>
        <w:szCs w:val="20"/>
        <w:lang w:val="en-AU"/>
      </w:rPr>
      <w:t>Lyall Bay School</w:t>
    </w:r>
  </w:p>
  <w:p w14:paraId="2C9F74FA" w14:textId="77777777" w:rsidR="002248FA" w:rsidRDefault="002248FA" w:rsidP="002248FA">
    <w:pPr>
      <w:tabs>
        <w:tab w:val="center" w:pos="4153"/>
        <w:tab w:val="right" w:pos="8306"/>
      </w:tabs>
      <w:jc w:val="center"/>
      <w:rPr>
        <w:rFonts w:ascii="Verdana" w:eastAsia="Times New Roman" w:hAnsi="Verdana" w:cs="Calibri"/>
        <w:noProof/>
        <w:color w:val="0070C0"/>
        <w:sz w:val="20"/>
        <w:szCs w:val="20"/>
        <w:lang w:val="en-AU"/>
      </w:rPr>
    </w:pPr>
    <w:r>
      <w:rPr>
        <w:rFonts w:ascii="Verdana" w:eastAsia="Times New Roman" w:hAnsi="Verdana" w:cs="Calibri"/>
        <w:noProof/>
        <w:color w:val="0070C0"/>
        <w:sz w:val="20"/>
        <w:szCs w:val="20"/>
        <w:lang w:val="en-AU"/>
      </w:rPr>
      <w:t>Building the Best Learners Waihangitia ngā Ākonga Tino Pai</w:t>
    </w:r>
  </w:p>
  <w:p w14:paraId="2401A491" w14:textId="77777777" w:rsidR="002248FA" w:rsidRDefault="0022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884B" w14:textId="38464586" w:rsidR="002248FA" w:rsidRDefault="002248FA" w:rsidP="002248FA">
    <w:pPr>
      <w:tabs>
        <w:tab w:val="center" w:pos="4153"/>
        <w:tab w:val="right" w:pos="8306"/>
      </w:tabs>
      <w:jc w:val="center"/>
      <w:rPr>
        <w:rFonts w:ascii="Verdana" w:eastAsia="Times New Roman" w:hAnsi="Verdana" w:cs="Calibri"/>
        <w:b/>
        <w:noProof/>
        <w:color w:val="0070C0"/>
        <w:sz w:val="48"/>
        <w:szCs w:val="20"/>
        <w:lang w:val="en-AU"/>
      </w:rPr>
    </w:pPr>
    <w:r>
      <w:rPr>
        <w:rFonts w:asciiTheme="minorHAnsi" w:hAnsiTheme="minorHAnsi"/>
        <w:noProof/>
      </w:rPr>
      <w:drawing>
        <wp:anchor distT="0" distB="0" distL="114300" distR="114300" simplePos="0" relativeHeight="251659264" behindDoc="0" locked="0" layoutInCell="1" allowOverlap="1" wp14:anchorId="6E51ACAE" wp14:editId="0252A9BC">
          <wp:simplePos x="0" y="0"/>
          <wp:positionH relativeFrom="column">
            <wp:posOffset>0</wp:posOffset>
          </wp:positionH>
          <wp:positionV relativeFrom="paragraph">
            <wp:posOffset>-292100</wp:posOffset>
          </wp:positionV>
          <wp:extent cx="988060" cy="9334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933450"/>
                  </a:xfrm>
                  <a:prstGeom prst="rect">
                    <a:avLst/>
                  </a:prstGeom>
                  <a:noFill/>
                </pic:spPr>
              </pic:pic>
            </a:graphicData>
          </a:graphic>
          <wp14:sizeRelH relativeFrom="page">
            <wp14:pctWidth>0</wp14:pctWidth>
          </wp14:sizeRelH>
          <wp14:sizeRelV relativeFrom="page">
            <wp14:pctHeight>0</wp14:pctHeight>
          </wp14:sizeRelV>
        </wp:anchor>
      </w:drawing>
    </w:r>
    <w:bookmarkStart w:id="2" w:name="_MailAutoSig"/>
    <w:r>
      <w:rPr>
        <w:rFonts w:ascii="Verdana" w:eastAsia="Times New Roman" w:hAnsi="Verdana"/>
        <w:b/>
        <w:noProof/>
        <w:color w:val="0070C0"/>
        <w:sz w:val="48"/>
        <w:szCs w:val="20"/>
        <w:lang w:val="en-AU"/>
      </w:rPr>
      <w:t>Lyall Bay School</w:t>
    </w:r>
  </w:p>
  <w:p w14:paraId="022B9378" w14:textId="77777777" w:rsidR="002248FA" w:rsidRDefault="002248FA" w:rsidP="002248FA">
    <w:pPr>
      <w:tabs>
        <w:tab w:val="center" w:pos="4153"/>
        <w:tab w:val="right" w:pos="8306"/>
      </w:tabs>
      <w:jc w:val="center"/>
      <w:rPr>
        <w:rFonts w:ascii="Verdana" w:eastAsia="Times New Roman" w:hAnsi="Verdana" w:cs="Calibri"/>
        <w:noProof/>
        <w:color w:val="0070C0"/>
        <w:sz w:val="20"/>
        <w:szCs w:val="20"/>
        <w:lang w:val="en-AU"/>
      </w:rPr>
    </w:pPr>
    <w:r>
      <w:rPr>
        <w:rFonts w:ascii="Verdana" w:eastAsia="Times New Roman" w:hAnsi="Verdana" w:cs="Calibri"/>
        <w:noProof/>
        <w:color w:val="0070C0"/>
        <w:sz w:val="20"/>
        <w:szCs w:val="20"/>
        <w:lang w:val="en-AU"/>
      </w:rPr>
      <w:t>Building the Best Learners Waihangitia ngā Ākonga Tino Pai</w:t>
    </w:r>
    <w:bookmarkEnd w:id="2"/>
  </w:p>
  <w:p w14:paraId="3B5DF4EE" w14:textId="7795687C" w:rsidR="00DD4060" w:rsidRDefault="00DD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B1F"/>
    <w:multiLevelType w:val="hybridMultilevel"/>
    <w:tmpl w:val="78106E42"/>
    <w:lvl w:ilvl="0" w:tplc="1B6ED02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C10824"/>
    <w:multiLevelType w:val="hybridMultilevel"/>
    <w:tmpl w:val="C03070A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BAE5372"/>
    <w:multiLevelType w:val="hybridMultilevel"/>
    <w:tmpl w:val="5310F8EE"/>
    <w:lvl w:ilvl="0" w:tplc="1CC03674">
      <w:numFmt w:val="bullet"/>
      <w:lvlText w:val="-"/>
      <w:lvlJc w:val="left"/>
      <w:pPr>
        <w:ind w:left="1080" w:hanging="360"/>
      </w:pPr>
      <w:rPr>
        <w:rFonts w:ascii="Arial" w:eastAsia="Times New Roman"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48F4078F"/>
    <w:multiLevelType w:val="hybridMultilevel"/>
    <w:tmpl w:val="C03070A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3AA55DA"/>
    <w:multiLevelType w:val="hybridMultilevel"/>
    <w:tmpl w:val="4F3E8FB0"/>
    <w:lvl w:ilvl="0" w:tplc="978084B4">
      <w:start w:val="13"/>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3802A1"/>
    <w:multiLevelType w:val="hybridMultilevel"/>
    <w:tmpl w:val="C03070A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BE"/>
    <w:rsid w:val="00006D2D"/>
    <w:rsid w:val="00011207"/>
    <w:rsid w:val="00021CC6"/>
    <w:rsid w:val="0003393D"/>
    <w:rsid w:val="00043008"/>
    <w:rsid w:val="0004558A"/>
    <w:rsid w:val="000461F0"/>
    <w:rsid w:val="00052306"/>
    <w:rsid w:val="00066B8E"/>
    <w:rsid w:val="00070758"/>
    <w:rsid w:val="000848DC"/>
    <w:rsid w:val="000B2F51"/>
    <w:rsid w:val="000B339E"/>
    <w:rsid w:val="000C2302"/>
    <w:rsid w:val="000C7CAB"/>
    <w:rsid w:val="000D78FF"/>
    <w:rsid w:val="000E620B"/>
    <w:rsid w:val="000F723E"/>
    <w:rsid w:val="0010259E"/>
    <w:rsid w:val="00125DBA"/>
    <w:rsid w:val="00126C83"/>
    <w:rsid w:val="0013045B"/>
    <w:rsid w:val="001347EB"/>
    <w:rsid w:val="00151F89"/>
    <w:rsid w:val="001701E5"/>
    <w:rsid w:val="0017258C"/>
    <w:rsid w:val="00182179"/>
    <w:rsid w:val="00183CED"/>
    <w:rsid w:val="00191C09"/>
    <w:rsid w:val="0019662C"/>
    <w:rsid w:val="001A0716"/>
    <w:rsid w:val="001B63F0"/>
    <w:rsid w:val="001C5E53"/>
    <w:rsid w:val="001D5AE7"/>
    <w:rsid w:val="001E49CE"/>
    <w:rsid w:val="001E4D21"/>
    <w:rsid w:val="001F075A"/>
    <w:rsid w:val="001F15A6"/>
    <w:rsid w:val="001F43DA"/>
    <w:rsid w:val="002002D4"/>
    <w:rsid w:val="00203A49"/>
    <w:rsid w:val="00212539"/>
    <w:rsid w:val="00214522"/>
    <w:rsid w:val="002201EF"/>
    <w:rsid w:val="002227C7"/>
    <w:rsid w:val="002248FA"/>
    <w:rsid w:val="002255BD"/>
    <w:rsid w:val="00225DD4"/>
    <w:rsid w:val="00250459"/>
    <w:rsid w:val="0025224E"/>
    <w:rsid w:val="002527C4"/>
    <w:rsid w:val="00254A54"/>
    <w:rsid w:val="00254D31"/>
    <w:rsid w:val="00270A11"/>
    <w:rsid w:val="0027587B"/>
    <w:rsid w:val="00284209"/>
    <w:rsid w:val="00291F4D"/>
    <w:rsid w:val="00293D3F"/>
    <w:rsid w:val="002966E8"/>
    <w:rsid w:val="002972A9"/>
    <w:rsid w:val="002D5010"/>
    <w:rsid w:val="002E7824"/>
    <w:rsid w:val="003116FD"/>
    <w:rsid w:val="0031232B"/>
    <w:rsid w:val="0031377E"/>
    <w:rsid w:val="00330390"/>
    <w:rsid w:val="003404E7"/>
    <w:rsid w:val="003524A9"/>
    <w:rsid w:val="0035494D"/>
    <w:rsid w:val="003A301F"/>
    <w:rsid w:val="003A6067"/>
    <w:rsid w:val="003A687B"/>
    <w:rsid w:val="003C013D"/>
    <w:rsid w:val="003C3322"/>
    <w:rsid w:val="003C7F64"/>
    <w:rsid w:val="003D1DBA"/>
    <w:rsid w:val="003D6CC0"/>
    <w:rsid w:val="003E2E94"/>
    <w:rsid w:val="003E74BD"/>
    <w:rsid w:val="003F361B"/>
    <w:rsid w:val="00400827"/>
    <w:rsid w:val="004015AF"/>
    <w:rsid w:val="00404576"/>
    <w:rsid w:val="0041248A"/>
    <w:rsid w:val="00415136"/>
    <w:rsid w:val="004328C0"/>
    <w:rsid w:val="00433791"/>
    <w:rsid w:val="00464640"/>
    <w:rsid w:val="0046674A"/>
    <w:rsid w:val="00470E81"/>
    <w:rsid w:val="004753B1"/>
    <w:rsid w:val="00484794"/>
    <w:rsid w:val="00484E10"/>
    <w:rsid w:val="0048503D"/>
    <w:rsid w:val="004B76AF"/>
    <w:rsid w:val="004D47A7"/>
    <w:rsid w:val="004D7613"/>
    <w:rsid w:val="005157FF"/>
    <w:rsid w:val="0051766A"/>
    <w:rsid w:val="00522B3A"/>
    <w:rsid w:val="005256DD"/>
    <w:rsid w:val="00525B9A"/>
    <w:rsid w:val="00535698"/>
    <w:rsid w:val="00547A94"/>
    <w:rsid w:val="00557BF8"/>
    <w:rsid w:val="005662F5"/>
    <w:rsid w:val="0057125F"/>
    <w:rsid w:val="005819E8"/>
    <w:rsid w:val="005834CC"/>
    <w:rsid w:val="00585B37"/>
    <w:rsid w:val="005A0827"/>
    <w:rsid w:val="005A2448"/>
    <w:rsid w:val="005A321A"/>
    <w:rsid w:val="005B6AED"/>
    <w:rsid w:val="005C29FD"/>
    <w:rsid w:val="005D011D"/>
    <w:rsid w:val="005D27BE"/>
    <w:rsid w:val="005F74BA"/>
    <w:rsid w:val="00600920"/>
    <w:rsid w:val="00601C9A"/>
    <w:rsid w:val="006034CE"/>
    <w:rsid w:val="006201FC"/>
    <w:rsid w:val="00623958"/>
    <w:rsid w:val="006265A8"/>
    <w:rsid w:val="00640559"/>
    <w:rsid w:val="00653C9E"/>
    <w:rsid w:val="006579DB"/>
    <w:rsid w:val="00661F3F"/>
    <w:rsid w:val="00662F1B"/>
    <w:rsid w:val="0067260C"/>
    <w:rsid w:val="006770F7"/>
    <w:rsid w:val="00677306"/>
    <w:rsid w:val="00694422"/>
    <w:rsid w:val="00697CE0"/>
    <w:rsid w:val="006A0A22"/>
    <w:rsid w:val="006A6792"/>
    <w:rsid w:val="006B5C8E"/>
    <w:rsid w:val="006D0547"/>
    <w:rsid w:val="006D3392"/>
    <w:rsid w:val="006E27C5"/>
    <w:rsid w:val="006E2A7E"/>
    <w:rsid w:val="006E6658"/>
    <w:rsid w:val="0070029A"/>
    <w:rsid w:val="007013D6"/>
    <w:rsid w:val="00720E66"/>
    <w:rsid w:val="00740439"/>
    <w:rsid w:val="00743236"/>
    <w:rsid w:val="00745E9A"/>
    <w:rsid w:val="007512D2"/>
    <w:rsid w:val="00753FBE"/>
    <w:rsid w:val="00767FE3"/>
    <w:rsid w:val="0078522C"/>
    <w:rsid w:val="007A008B"/>
    <w:rsid w:val="007B23C4"/>
    <w:rsid w:val="007C5D7D"/>
    <w:rsid w:val="007D7394"/>
    <w:rsid w:val="00810272"/>
    <w:rsid w:val="008150FB"/>
    <w:rsid w:val="00815D89"/>
    <w:rsid w:val="00825FAB"/>
    <w:rsid w:val="0082740E"/>
    <w:rsid w:val="0083324E"/>
    <w:rsid w:val="0084238B"/>
    <w:rsid w:val="00852AB5"/>
    <w:rsid w:val="00855983"/>
    <w:rsid w:val="008566E7"/>
    <w:rsid w:val="00863F1B"/>
    <w:rsid w:val="0087171B"/>
    <w:rsid w:val="00893A67"/>
    <w:rsid w:val="00896CB8"/>
    <w:rsid w:val="008B04A4"/>
    <w:rsid w:val="008B6BDE"/>
    <w:rsid w:val="008C07B4"/>
    <w:rsid w:val="008C1AF1"/>
    <w:rsid w:val="008C30C7"/>
    <w:rsid w:val="008D13B7"/>
    <w:rsid w:val="008D1EC5"/>
    <w:rsid w:val="008E62AA"/>
    <w:rsid w:val="008F102A"/>
    <w:rsid w:val="008F3865"/>
    <w:rsid w:val="008F43FB"/>
    <w:rsid w:val="00902566"/>
    <w:rsid w:val="00903972"/>
    <w:rsid w:val="00904319"/>
    <w:rsid w:val="009066E0"/>
    <w:rsid w:val="00914F1B"/>
    <w:rsid w:val="00936E45"/>
    <w:rsid w:val="00940495"/>
    <w:rsid w:val="00950D94"/>
    <w:rsid w:val="00955C5E"/>
    <w:rsid w:val="009604D1"/>
    <w:rsid w:val="00963F55"/>
    <w:rsid w:val="009643D5"/>
    <w:rsid w:val="00987AD9"/>
    <w:rsid w:val="0099683C"/>
    <w:rsid w:val="009A5472"/>
    <w:rsid w:val="009A66A4"/>
    <w:rsid w:val="009B33EB"/>
    <w:rsid w:val="009B3DDE"/>
    <w:rsid w:val="009C2605"/>
    <w:rsid w:val="009C3855"/>
    <w:rsid w:val="009C5AFB"/>
    <w:rsid w:val="009D7966"/>
    <w:rsid w:val="009E1435"/>
    <w:rsid w:val="009E2891"/>
    <w:rsid w:val="009E3BA3"/>
    <w:rsid w:val="009E4841"/>
    <w:rsid w:val="009E679E"/>
    <w:rsid w:val="00A0101B"/>
    <w:rsid w:val="00A071BB"/>
    <w:rsid w:val="00A13593"/>
    <w:rsid w:val="00A268AA"/>
    <w:rsid w:val="00A3143F"/>
    <w:rsid w:val="00A40F4B"/>
    <w:rsid w:val="00A619B0"/>
    <w:rsid w:val="00A6522D"/>
    <w:rsid w:val="00A65C65"/>
    <w:rsid w:val="00A8170C"/>
    <w:rsid w:val="00A949D6"/>
    <w:rsid w:val="00AC3214"/>
    <w:rsid w:val="00AD38F7"/>
    <w:rsid w:val="00AD5659"/>
    <w:rsid w:val="00AE0313"/>
    <w:rsid w:val="00AF1684"/>
    <w:rsid w:val="00AF766B"/>
    <w:rsid w:val="00B17028"/>
    <w:rsid w:val="00B22F84"/>
    <w:rsid w:val="00B23BA2"/>
    <w:rsid w:val="00B2403C"/>
    <w:rsid w:val="00B24BD2"/>
    <w:rsid w:val="00B402F6"/>
    <w:rsid w:val="00B52496"/>
    <w:rsid w:val="00B565BE"/>
    <w:rsid w:val="00B60785"/>
    <w:rsid w:val="00B657A7"/>
    <w:rsid w:val="00B7760C"/>
    <w:rsid w:val="00B92DDD"/>
    <w:rsid w:val="00B930BF"/>
    <w:rsid w:val="00B931D1"/>
    <w:rsid w:val="00BA43C0"/>
    <w:rsid w:val="00BA71DF"/>
    <w:rsid w:val="00BB1C1B"/>
    <w:rsid w:val="00BB4532"/>
    <w:rsid w:val="00BB46F0"/>
    <w:rsid w:val="00BC4959"/>
    <w:rsid w:val="00BC595D"/>
    <w:rsid w:val="00BE0C4A"/>
    <w:rsid w:val="00BF1121"/>
    <w:rsid w:val="00BF6F49"/>
    <w:rsid w:val="00C10230"/>
    <w:rsid w:val="00C20E9F"/>
    <w:rsid w:val="00C274EB"/>
    <w:rsid w:val="00C32178"/>
    <w:rsid w:val="00C34171"/>
    <w:rsid w:val="00C36A12"/>
    <w:rsid w:val="00C37878"/>
    <w:rsid w:val="00C408BA"/>
    <w:rsid w:val="00C462C4"/>
    <w:rsid w:val="00C60D09"/>
    <w:rsid w:val="00C61C29"/>
    <w:rsid w:val="00C63273"/>
    <w:rsid w:val="00C7699D"/>
    <w:rsid w:val="00C83BCD"/>
    <w:rsid w:val="00C8672F"/>
    <w:rsid w:val="00C90EB9"/>
    <w:rsid w:val="00C93F60"/>
    <w:rsid w:val="00CA012A"/>
    <w:rsid w:val="00CA0586"/>
    <w:rsid w:val="00CA0669"/>
    <w:rsid w:val="00CA6412"/>
    <w:rsid w:val="00CB6D17"/>
    <w:rsid w:val="00CD5096"/>
    <w:rsid w:val="00CD5D06"/>
    <w:rsid w:val="00CE0191"/>
    <w:rsid w:val="00D02DCE"/>
    <w:rsid w:val="00D03761"/>
    <w:rsid w:val="00D05E9C"/>
    <w:rsid w:val="00D25740"/>
    <w:rsid w:val="00D305A1"/>
    <w:rsid w:val="00D43744"/>
    <w:rsid w:val="00D4618E"/>
    <w:rsid w:val="00D46526"/>
    <w:rsid w:val="00D47CDA"/>
    <w:rsid w:val="00D53046"/>
    <w:rsid w:val="00D54CDB"/>
    <w:rsid w:val="00D64AE4"/>
    <w:rsid w:val="00D6754C"/>
    <w:rsid w:val="00D67ECA"/>
    <w:rsid w:val="00D71C32"/>
    <w:rsid w:val="00D72640"/>
    <w:rsid w:val="00D72D60"/>
    <w:rsid w:val="00D74C30"/>
    <w:rsid w:val="00D76CE0"/>
    <w:rsid w:val="00D816C3"/>
    <w:rsid w:val="00D8522A"/>
    <w:rsid w:val="00D86583"/>
    <w:rsid w:val="00D93FC9"/>
    <w:rsid w:val="00D96EDA"/>
    <w:rsid w:val="00DB3E5A"/>
    <w:rsid w:val="00DB3FEA"/>
    <w:rsid w:val="00DC068D"/>
    <w:rsid w:val="00DC2AB3"/>
    <w:rsid w:val="00DC2B09"/>
    <w:rsid w:val="00DD072B"/>
    <w:rsid w:val="00DD0B4E"/>
    <w:rsid w:val="00DD11D4"/>
    <w:rsid w:val="00DD4060"/>
    <w:rsid w:val="00DF134B"/>
    <w:rsid w:val="00DF39EF"/>
    <w:rsid w:val="00E0506D"/>
    <w:rsid w:val="00E05E42"/>
    <w:rsid w:val="00E14C36"/>
    <w:rsid w:val="00E2230B"/>
    <w:rsid w:val="00E40617"/>
    <w:rsid w:val="00E71A3C"/>
    <w:rsid w:val="00E71B0A"/>
    <w:rsid w:val="00E72BB9"/>
    <w:rsid w:val="00E74DBF"/>
    <w:rsid w:val="00E76BFA"/>
    <w:rsid w:val="00E805C7"/>
    <w:rsid w:val="00E85D6A"/>
    <w:rsid w:val="00E923FC"/>
    <w:rsid w:val="00E935E4"/>
    <w:rsid w:val="00EC3408"/>
    <w:rsid w:val="00ED4321"/>
    <w:rsid w:val="00ED79E3"/>
    <w:rsid w:val="00EE3D69"/>
    <w:rsid w:val="00EE7711"/>
    <w:rsid w:val="00F01DCA"/>
    <w:rsid w:val="00F1492E"/>
    <w:rsid w:val="00F17E49"/>
    <w:rsid w:val="00F230D3"/>
    <w:rsid w:val="00F24DDE"/>
    <w:rsid w:val="00F2755E"/>
    <w:rsid w:val="00F41E57"/>
    <w:rsid w:val="00F42064"/>
    <w:rsid w:val="00F6192D"/>
    <w:rsid w:val="00F64403"/>
    <w:rsid w:val="00F76FE2"/>
    <w:rsid w:val="00F773A7"/>
    <w:rsid w:val="00F8132D"/>
    <w:rsid w:val="00F863EB"/>
    <w:rsid w:val="00F91587"/>
    <w:rsid w:val="00F92F48"/>
    <w:rsid w:val="00F948A7"/>
    <w:rsid w:val="00F975A0"/>
    <w:rsid w:val="00FA4DF4"/>
    <w:rsid w:val="00FD68F8"/>
    <w:rsid w:val="00FE2116"/>
    <w:rsid w:val="00FE4D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FAF4"/>
  <w15:chartTrackingRefBased/>
  <w15:docId w15:val="{B54328CC-6B9B-437C-AF6A-EFBBACC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B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BE"/>
    <w:pPr>
      <w:tabs>
        <w:tab w:val="center" w:pos="4513"/>
        <w:tab w:val="right" w:pos="9026"/>
      </w:tabs>
    </w:pPr>
  </w:style>
  <w:style w:type="character" w:customStyle="1" w:styleId="HeaderChar">
    <w:name w:val="Header Char"/>
    <w:basedOn w:val="DefaultParagraphFont"/>
    <w:link w:val="Header"/>
    <w:uiPriority w:val="99"/>
    <w:rsid w:val="00753FBE"/>
    <w:rPr>
      <w:rFonts w:ascii="Calibri" w:hAnsi="Calibri" w:cs="Times New Roman"/>
    </w:rPr>
  </w:style>
  <w:style w:type="paragraph" w:styleId="Footer">
    <w:name w:val="footer"/>
    <w:basedOn w:val="Normal"/>
    <w:link w:val="FooterChar"/>
    <w:uiPriority w:val="99"/>
    <w:unhideWhenUsed/>
    <w:rsid w:val="00753FBE"/>
    <w:pPr>
      <w:tabs>
        <w:tab w:val="center" w:pos="4513"/>
        <w:tab w:val="right" w:pos="9026"/>
      </w:tabs>
    </w:pPr>
  </w:style>
  <w:style w:type="character" w:customStyle="1" w:styleId="FooterChar">
    <w:name w:val="Footer Char"/>
    <w:basedOn w:val="DefaultParagraphFont"/>
    <w:link w:val="Footer"/>
    <w:uiPriority w:val="99"/>
    <w:rsid w:val="00753FBE"/>
    <w:rPr>
      <w:rFonts w:ascii="Calibri" w:hAnsi="Calibri" w:cs="Times New Roman"/>
    </w:rPr>
  </w:style>
  <w:style w:type="paragraph" w:styleId="BalloonText">
    <w:name w:val="Balloon Text"/>
    <w:basedOn w:val="Normal"/>
    <w:link w:val="BalloonTextChar"/>
    <w:uiPriority w:val="99"/>
    <w:semiHidden/>
    <w:unhideWhenUsed/>
    <w:rsid w:val="00D67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CA"/>
    <w:rPr>
      <w:rFonts w:ascii="Segoe UI" w:hAnsi="Segoe UI" w:cs="Segoe UI"/>
      <w:sz w:val="18"/>
      <w:szCs w:val="18"/>
    </w:rPr>
  </w:style>
  <w:style w:type="paragraph" w:styleId="ListParagraph">
    <w:name w:val="List Paragraph"/>
    <w:basedOn w:val="Normal"/>
    <w:uiPriority w:val="34"/>
    <w:qFormat/>
    <w:rsid w:val="00F948A7"/>
    <w:pPr>
      <w:ind w:left="720"/>
      <w:contextualSpacing/>
    </w:pPr>
    <w:rPr>
      <w:rFonts w:eastAsia="Times New Roman"/>
      <w:sz w:val="24"/>
      <w:szCs w:val="24"/>
      <w:lang w:val="en-AU"/>
    </w:rPr>
  </w:style>
  <w:style w:type="character" w:styleId="PlaceholderText">
    <w:name w:val="Placeholder Text"/>
    <w:basedOn w:val="DefaultParagraphFont"/>
    <w:uiPriority w:val="99"/>
    <w:semiHidden/>
    <w:rsid w:val="00F948A7"/>
    <w:rPr>
      <w:color w:val="808080"/>
    </w:rPr>
  </w:style>
  <w:style w:type="character" w:styleId="Hyperlink">
    <w:name w:val="Hyperlink"/>
    <w:basedOn w:val="DefaultParagraphFont"/>
    <w:uiPriority w:val="99"/>
    <w:unhideWhenUsed/>
    <w:rsid w:val="00525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00">
      <w:bodyDiv w:val="1"/>
      <w:marLeft w:val="0"/>
      <w:marRight w:val="0"/>
      <w:marTop w:val="0"/>
      <w:marBottom w:val="0"/>
      <w:divBdr>
        <w:top w:val="none" w:sz="0" w:space="0" w:color="auto"/>
        <w:left w:val="none" w:sz="0" w:space="0" w:color="auto"/>
        <w:bottom w:val="none" w:sz="0" w:space="0" w:color="auto"/>
        <w:right w:val="none" w:sz="0" w:space="0" w:color="auto"/>
      </w:divBdr>
    </w:div>
    <w:div w:id="92021394">
      <w:bodyDiv w:val="1"/>
      <w:marLeft w:val="0"/>
      <w:marRight w:val="0"/>
      <w:marTop w:val="0"/>
      <w:marBottom w:val="0"/>
      <w:divBdr>
        <w:top w:val="none" w:sz="0" w:space="0" w:color="auto"/>
        <w:left w:val="none" w:sz="0" w:space="0" w:color="auto"/>
        <w:bottom w:val="none" w:sz="0" w:space="0" w:color="auto"/>
        <w:right w:val="none" w:sz="0" w:space="0" w:color="auto"/>
      </w:divBdr>
    </w:div>
    <w:div w:id="602344214">
      <w:bodyDiv w:val="1"/>
      <w:marLeft w:val="0"/>
      <w:marRight w:val="0"/>
      <w:marTop w:val="0"/>
      <w:marBottom w:val="0"/>
      <w:divBdr>
        <w:top w:val="none" w:sz="0" w:space="0" w:color="auto"/>
        <w:left w:val="none" w:sz="0" w:space="0" w:color="auto"/>
        <w:bottom w:val="none" w:sz="0" w:space="0" w:color="auto"/>
        <w:right w:val="none" w:sz="0" w:space="0" w:color="auto"/>
      </w:divBdr>
    </w:div>
    <w:div w:id="1011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council.org.nz/content/t%C4%81taiako-cultural-competencies-teachers-m%C4%81ori-learnerspdf-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sifika.tki.org.nz/Tapas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asifika.tki.org.nz/Tapa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kotahitanga.tki.org.nz/" TargetMode="External"/><Relationship Id="rId5" Type="http://schemas.openxmlformats.org/officeDocument/2006/relationships/styles" Target="styles.xml"/><Relationship Id="rId15" Type="http://schemas.openxmlformats.org/officeDocument/2006/relationships/hyperlink" Target="http://tekotahitanga.tki.org.nz/"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sifika.tki.org.nz/Tap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50574407D242B542581CA918423E" ma:contentTypeVersion="32" ma:contentTypeDescription="Create a new document." ma:contentTypeScope="" ma:versionID="fcf4c8005e71b51b72932a67281b0494">
  <xsd:schema xmlns:xsd="http://www.w3.org/2001/XMLSchema" xmlns:xs="http://www.w3.org/2001/XMLSchema" xmlns:p="http://schemas.microsoft.com/office/2006/metadata/properties" xmlns:ns3="f9f01b59-49dc-492d-b7b1-290aadde762c" xmlns:ns4="a4ce46fc-5853-4599-92bc-770de8349712" targetNamespace="http://schemas.microsoft.com/office/2006/metadata/properties" ma:root="true" ma:fieldsID="c18e58aafa9da8a5738aca3035b54a80" ns3:_="" ns4:_="">
    <xsd:import namespace="f9f01b59-49dc-492d-b7b1-290aadde762c"/>
    <xsd:import namespace="a4ce46fc-5853-4599-92bc-770de8349712"/>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CultureName" minOccurs="0"/>
                <xsd:element ref="ns3:TeamsChannelId" minOccurs="0"/>
                <xsd:element ref="ns3:Math_Settings" minOccurs="0"/>
                <xsd:element ref="ns3:Template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01b59-49dc-492d-b7b1-290aadde762c"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e46fc-5853-4599-92bc-770de834971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f9f01b59-49dc-492d-b7b1-290aadde762c" xsi:nil="true"/>
    <StudentGroups xmlns="f9f01b59-49dc-492d-b7b1-290aadde762c" xsi:nil="true"/>
    <Has_Teacher_Only_SectionGroup xmlns="f9f01b59-49dc-492d-b7b1-290aadde762c" xsi:nil="true"/>
    <Invited_Teachers xmlns="f9f01b59-49dc-492d-b7b1-290aadde762c" xsi:nil="true"/>
    <FolderType xmlns="f9f01b59-49dc-492d-b7b1-290aadde762c" xsi:nil="true"/>
    <Distribution_Groups xmlns="f9f01b59-49dc-492d-b7b1-290aadde762c" xsi:nil="true"/>
    <Templates xmlns="f9f01b59-49dc-492d-b7b1-290aadde762c" xsi:nil="true"/>
    <Self_Registration_Enabled xmlns="f9f01b59-49dc-492d-b7b1-290aadde762c" xsi:nil="true"/>
    <Is_Collaboration_Space_Locked xmlns="f9f01b59-49dc-492d-b7b1-290aadde762c" xsi:nil="true"/>
    <LMS_Mappings xmlns="f9f01b59-49dc-492d-b7b1-290aadde762c" xsi:nil="true"/>
    <CultureName xmlns="f9f01b59-49dc-492d-b7b1-290aadde762c" xsi:nil="true"/>
    <DefaultSectionNames xmlns="f9f01b59-49dc-492d-b7b1-290aadde762c" xsi:nil="true"/>
    <Invited_Students xmlns="f9f01b59-49dc-492d-b7b1-290aadde762c" xsi:nil="true"/>
    <IsNotebookLocked xmlns="f9f01b59-49dc-492d-b7b1-290aadde762c" xsi:nil="true"/>
    <Teachers xmlns="f9f01b59-49dc-492d-b7b1-290aadde762c">
      <UserInfo>
        <DisplayName/>
        <AccountId xsi:nil="true"/>
        <AccountType/>
      </UserInfo>
    </Teachers>
    <Students xmlns="f9f01b59-49dc-492d-b7b1-290aadde762c">
      <UserInfo>
        <DisplayName/>
        <AccountId xsi:nil="true"/>
        <AccountType/>
      </UserInfo>
    </Students>
    <AppVersion xmlns="f9f01b59-49dc-492d-b7b1-290aadde762c" xsi:nil="true"/>
    <TeamsChannelId xmlns="f9f01b59-49dc-492d-b7b1-290aadde762c" xsi:nil="true"/>
    <Owner xmlns="f9f01b59-49dc-492d-b7b1-290aadde762c">
      <UserInfo>
        <DisplayName/>
        <AccountId xsi:nil="true"/>
        <AccountType/>
      </UserInfo>
    </Owner>
    <Student_Groups xmlns="f9f01b59-49dc-492d-b7b1-290aadde762c">
      <UserInfo>
        <DisplayName/>
        <AccountId xsi:nil="true"/>
        <AccountType/>
      </UserInfo>
    </Student_Groups>
    <Math_Settings xmlns="f9f01b59-49dc-492d-b7b1-290aadde76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7F132-EDBF-4002-99E9-385B45C5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01b59-49dc-492d-b7b1-290aadde762c"/>
    <ds:schemaRef ds:uri="a4ce46fc-5853-4599-92bc-770de834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FBC2E-01AB-46D9-B71E-FDABA0C56517}">
  <ds:schemaRefs>
    <ds:schemaRef ds:uri="http://schemas.microsoft.com/office/2006/metadata/properties"/>
    <ds:schemaRef ds:uri="http://schemas.microsoft.com/office/infopath/2007/PartnerControls"/>
    <ds:schemaRef ds:uri="f9f01b59-49dc-492d-b7b1-290aadde762c"/>
  </ds:schemaRefs>
</ds:datastoreItem>
</file>

<file path=customXml/itemProps3.xml><?xml version="1.0" encoding="utf-8"?>
<ds:datastoreItem xmlns:ds="http://schemas.openxmlformats.org/officeDocument/2006/customXml" ds:itemID="{03C1BD06-6990-4827-89C0-2AB88148E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Dean</dc:creator>
  <cp:keywords/>
  <dc:description/>
  <cp:lastModifiedBy>Melanie Dean</cp:lastModifiedBy>
  <cp:revision>2</cp:revision>
  <cp:lastPrinted>2019-05-29T20:21:00Z</cp:lastPrinted>
  <dcterms:created xsi:type="dcterms:W3CDTF">2020-05-28T03:06:00Z</dcterms:created>
  <dcterms:modified xsi:type="dcterms:W3CDTF">2020-05-28T03:06:00Z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0x0101001ECC50574407D242B542581CA918423E</vt:lpwstr>
  </property>
</Properties>
</file>